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065C68" w:rsidP="00065C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BB59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октября</w:t>
            </w:r>
            <w:r w:rsidR="00FD70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E15A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065C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B592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065C6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820B0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065C68">
        <w:rPr>
          <w:rFonts w:ascii="Times New Roman" w:hAnsi="Times New Roman" w:cs="Times New Roman"/>
          <w:sz w:val="28"/>
          <w:szCs w:val="28"/>
        </w:rPr>
        <w:t>18 ноября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1820B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</w:t>
      </w:r>
      <w:r w:rsidRPr="00101388">
        <w:rPr>
          <w:rFonts w:ascii="Times New Roman" w:hAnsi="Times New Roman" w:cs="Times New Roman"/>
          <w:sz w:val="28"/>
          <w:szCs w:val="28"/>
        </w:rPr>
        <w:t>в части</w:t>
      </w:r>
      <w:r w:rsidR="001820B0">
        <w:rPr>
          <w:rFonts w:ascii="Times New Roman" w:hAnsi="Times New Roman" w:cs="Times New Roman"/>
          <w:sz w:val="28"/>
          <w:szCs w:val="28"/>
        </w:rPr>
        <w:t>: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1) включения в зону жилой застройки первого типа (Ж-1), с исключением из зоны природных ландшафтов и городских лесов (Р-3/10), земельного участка площадью 457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улица Лаганская, № 66;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2) включения в зону общественно-деловой застройки (ОД/45), с исключением из производственно-коммунальной зоны первого типа (П-1/31), земельного участка с кадастровым номером 08:14:030547:44, площадью 438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улица В. И. Ленина, № 349 «А»;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3) включения в зону жилой застройки первого типа (Ж-1), с исключением из зоны природных ландшафтов и городских лесов (Р-3/10), земельного участка площадью 800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переулок </w:t>
      </w:r>
      <w:proofErr w:type="spellStart"/>
      <w:r w:rsidRPr="00065C68">
        <w:rPr>
          <w:rFonts w:ascii="Times New Roman" w:hAnsi="Times New Roman"/>
          <w:sz w:val="28"/>
          <w:szCs w:val="28"/>
        </w:rPr>
        <w:t>Новонародный</w:t>
      </w:r>
      <w:proofErr w:type="spellEnd"/>
      <w:r w:rsidRPr="00065C68">
        <w:rPr>
          <w:rFonts w:ascii="Times New Roman" w:hAnsi="Times New Roman"/>
          <w:sz w:val="28"/>
          <w:szCs w:val="28"/>
        </w:rPr>
        <w:t>, № 9 «Г»;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4) включения в зону жилой застройки первого типа (Ж-1), с исключением из зоны многофункциональной застройки (ОЖ/08), земельного участка площадью 1340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тер Город Шахмат, № 9.3.2.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5) включения в зону жилой застройки первого типа (Ж-1/45), с исключением из производственно-коммунальной зоны первого типа (П-1/31), земельных участков с кадастровыми номерами 08:14:030547:85, 08:14:030547:169 общей площадью 2400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расположенных по адресу: Республика Калмыкия,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5C68">
        <w:rPr>
          <w:rFonts w:ascii="Times New Roman" w:hAnsi="Times New Roman"/>
          <w:sz w:val="28"/>
          <w:szCs w:val="28"/>
        </w:rPr>
        <w:t xml:space="preserve">город Элиста, Восточная </w:t>
      </w:r>
      <w:proofErr w:type="spellStart"/>
      <w:r w:rsidRPr="00065C68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065C68">
        <w:rPr>
          <w:rFonts w:ascii="Times New Roman" w:hAnsi="Times New Roman"/>
          <w:sz w:val="28"/>
          <w:szCs w:val="28"/>
        </w:rPr>
        <w:t>, 5 проезд, №№ 2 «А», 4;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lastRenderedPageBreak/>
        <w:t xml:space="preserve">6) включения в зону жилой застройки первого типа (Ж-1/08), с исключением из зоны городских лесов (Р-3/10), земельного участка с кадастровым номером 08:14:030348:128 площадью 559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Строителей, №32;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7) включения в зону жилой застройки первого типа (Ж-1/45), с исключением из производственно-коммунальной зоны второго типа (П-2/03), земельного участка с кадастровым номером 08:14:030545:500 площадью 45529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</w:t>
      </w:r>
      <w:r w:rsidRPr="00065C68">
        <w:rPr>
          <w:rFonts w:ascii="Times New Roman" w:hAnsi="Times New Roman"/>
          <w:sz w:val="28"/>
          <w:szCs w:val="28"/>
        </w:rPr>
        <w:t xml:space="preserve"> </w:t>
      </w:r>
      <w:r w:rsidRPr="00065C68">
        <w:rPr>
          <w:rFonts w:ascii="Times New Roman" w:hAnsi="Times New Roman"/>
          <w:sz w:val="28"/>
          <w:szCs w:val="28"/>
        </w:rPr>
        <w:t xml:space="preserve">Республика Калмыкия, город Элиста, Восточная </w:t>
      </w:r>
      <w:proofErr w:type="spellStart"/>
      <w:r w:rsidRPr="00065C68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065C68">
        <w:rPr>
          <w:rFonts w:ascii="Times New Roman" w:hAnsi="Times New Roman"/>
          <w:sz w:val="28"/>
          <w:szCs w:val="28"/>
        </w:rPr>
        <w:t>, 5 проезд, № 13</w:t>
      </w:r>
      <w:r w:rsidR="006B5651">
        <w:rPr>
          <w:rFonts w:ascii="Times New Roman" w:hAnsi="Times New Roman"/>
          <w:sz w:val="28"/>
          <w:szCs w:val="28"/>
        </w:rPr>
        <w:t>;</w:t>
      </w:r>
    </w:p>
    <w:p w:rsidR="00065C68" w:rsidRPr="00065C68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8) включения в зону режимных объектов (С-1), с исключением из производственно-коммунальной зоны первого типа (П-1/02), земельного участка с кадастровым номером 08:14:030232:10 площадью 7817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им. В.И. Ленина, №5;</w:t>
      </w:r>
    </w:p>
    <w:p w:rsidR="00FE2033" w:rsidRDefault="00065C68" w:rsidP="00065C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9) включения в зону режимных объектов (С-1/04), с исключением из зоны социальной сферы (ОС/25), земельного участка с кадастровым номером 08:14:030531:5 площадью 2352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В.И. Ленина, №233</w:t>
      </w:r>
      <w:r>
        <w:rPr>
          <w:rFonts w:ascii="Times New Roman" w:hAnsi="Times New Roman"/>
          <w:sz w:val="28"/>
          <w:szCs w:val="28"/>
        </w:rPr>
        <w:t>.</w:t>
      </w:r>
    </w:p>
    <w:p w:rsidR="009A3F49" w:rsidRPr="005C34D2" w:rsidRDefault="00065C68" w:rsidP="005C34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A3F49" w:rsidRPr="005C34D2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9A3F49" w:rsidRPr="000C345E" w:rsidRDefault="009A3F49" w:rsidP="009A3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5E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 xml:space="preserve">подготовку и опубликование заключения о результатах публичных слушаний.  </w:t>
      </w:r>
    </w:p>
    <w:p w:rsidR="009A3F49" w:rsidRPr="00F26CE4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A3F49" w:rsidRPr="003F2C58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Pr="007F1D75">
        <w:rPr>
          <w:rFonts w:ascii="Times New Roman" w:eastAsia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Pr="007F1D75">
        <w:rPr>
          <w:rFonts w:ascii="Times New Roman" w:eastAsia="Times New Roman" w:hAnsi="Times New Roman" w:cs="Times New Roman"/>
          <w:sz w:val="28"/>
          <w:szCs w:val="28"/>
        </w:rPr>
        <w:t>Шурунгова</w:t>
      </w:r>
      <w:proofErr w:type="spellEnd"/>
      <w:r w:rsidRPr="007F1D75">
        <w:rPr>
          <w:rFonts w:ascii="Times New Roman" w:eastAsia="Times New Roman" w:hAnsi="Times New Roman" w:cs="Times New Roman"/>
          <w:sz w:val="28"/>
          <w:szCs w:val="28"/>
        </w:rPr>
        <w:t xml:space="preserve"> К.А.</w:t>
      </w:r>
    </w:p>
    <w:p w:rsidR="009A3F49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 и будут приниматься отделом архитектуры и градостроительства Администрации города Элисты по адресу: город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065C68">
        <w:rPr>
          <w:rFonts w:ascii="Times New Roman" w:hAnsi="Times New Roman" w:cs="Times New Roman"/>
          <w:sz w:val="28"/>
          <w:szCs w:val="28"/>
        </w:rPr>
        <w:t>12 ноя</w:t>
      </w:r>
      <w:r w:rsidR="00D02B2C">
        <w:rPr>
          <w:rFonts w:ascii="Times New Roman" w:hAnsi="Times New Roman" w:cs="Times New Roman"/>
          <w:sz w:val="28"/>
          <w:szCs w:val="28"/>
        </w:rPr>
        <w:t>бря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A3F49" w:rsidRPr="008C269F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065C68">
        <w:rPr>
          <w:rFonts w:ascii="Times New Roman" w:hAnsi="Times New Roman" w:cs="Times New Roman"/>
          <w:sz w:val="28"/>
          <w:szCs w:val="28"/>
        </w:rPr>
        <w:t>1</w:t>
      </w:r>
      <w:r w:rsidR="00BB5921">
        <w:rPr>
          <w:rFonts w:ascii="Times New Roman" w:hAnsi="Times New Roman" w:cs="Times New Roman"/>
          <w:sz w:val="28"/>
          <w:szCs w:val="28"/>
        </w:rPr>
        <w:t>4</w:t>
      </w:r>
      <w:r w:rsidR="00D02B2C">
        <w:rPr>
          <w:rFonts w:ascii="Times New Roman" w:hAnsi="Times New Roman" w:cs="Times New Roman"/>
          <w:sz w:val="28"/>
          <w:szCs w:val="28"/>
        </w:rPr>
        <w:t xml:space="preserve"> </w:t>
      </w:r>
      <w:r w:rsidR="00065C68">
        <w:rPr>
          <w:rFonts w:ascii="Times New Roman" w:hAnsi="Times New Roman" w:cs="Times New Roman"/>
          <w:sz w:val="28"/>
          <w:szCs w:val="28"/>
        </w:rPr>
        <w:t>но</w:t>
      </w:r>
      <w:r w:rsidR="00D02B2C">
        <w:rPr>
          <w:rFonts w:ascii="Times New Roman" w:hAnsi="Times New Roman" w:cs="Times New Roman"/>
          <w:sz w:val="28"/>
          <w:szCs w:val="28"/>
        </w:rPr>
        <w:t xml:space="preserve">ября </w:t>
      </w:r>
      <w:r>
        <w:rPr>
          <w:rFonts w:ascii="Times New Roman" w:hAnsi="Times New Roman" w:cs="Times New Roman"/>
          <w:sz w:val="28"/>
          <w:szCs w:val="28"/>
        </w:rPr>
        <w:t>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A3F49" w:rsidRPr="00DB70B6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065C68">
        <w:rPr>
          <w:rFonts w:ascii="Times New Roman" w:hAnsi="Times New Roman" w:cs="Times New Roman"/>
          <w:sz w:val="28"/>
          <w:szCs w:val="28"/>
        </w:rPr>
        <w:t>3</w:t>
      </w:r>
      <w:r w:rsidR="007D7AF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065C68">
        <w:rPr>
          <w:rFonts w:ascii="Times New Roman" w:hAnsi="Times New Roman" w:cs="Times New Roman"/>
          <w:sz w:val="28"/>
          <w:szCs w:val="28"/>
        </w:rPr>
        <w:t>но</w:t>
      </w:r>
      <w:r w:rsidR="007D7AFE">
        <w:rPr>
          <w:rFonts w:ascii="Times New Roman" w:hAnsi="Times New Roman" w:cs="Times New Roman"/>
          <w:sz w:val="28"/>
          <w:szCs w:val="28"/>
        </w:rPr>
        <w:t>я</w:t>
      </w:r>
      <w:bookmarkEnd w:id="0"/>
      <w:r w:rsidR="007D7AFE">
        <w:rPr>
          <w:rFonts w:ascii="Times New Roman" w:hAnsi="Times New Roman" w:cs="Times New Roman"/>
          <w:sz w:val="28"/>
          <w:szCs w:val="28"/>
        </w:rPr>
        <w:t>бря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A3F49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Pr="007F1D75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P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Pr="007F1D75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F49" w:rsidRDefault="009A3F49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C11D64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065C68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  <w:r w:rsidR="00BB5921">
              <w:rPr>
                <w:rFonts w:ascii="Times New Roman" w:hAnsi="Times New Roman" w:cs="Times New Roman"/>
                <w:sz w:val="27"/>
                <w:szCs w:val="27"/>
              </w:rPr>
              <w:t xml:space="preserve"> октября 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="00667138"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BB5921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  <w:r w:rsidR="00065C6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9C695E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4D0233" w:rsidRPr="001022E0" w:rsidRDefault="004D0233" w:rsidP="009C69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9C69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Pr="00101388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</w:t>
      </w:r>
      <w:r w:rsidRPr="00101388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388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101388" w:rsidRDefault="00182525" w:rsidP="005B08C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08C5">
        <w:rPr>
          <w:rFonts w:ascii="Times New Roman" w:hAnsi="Times New Roman" w:cs="Times New Roman"/>
          <w:sz w:val="28"/>
          <w:szCs w:val="28"/>
        </w:rPr>
        <w:t xml:space="preserve">. </w:t>
      </w:r>
      <w:r w:rsidR="004D0233" w:rsidRPr="00101388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101388">
        <w:rPr>
          <w:rFonts w:ascii="Times New Roman" w:hAnsi="Times New Roman" w:cs="Times New Roman"/>
          <w:sz w:val="28"/>
          <w:szCs w:val="28"/>
        </w:rPr>
        <w:t>), следующ</w:t>
      </w:r>
      <w:r w:rsidR="005B08C5">
        <w:rPr>
          <w:rFonts w:ascii="Times New Roman" w:hAnsi="Times New Roman" w:cs="Times New Roman"/>
          <w:sz w:val="28"/>
          <w:szCs w:val="28"/>
        </w:rPr>
        <w:t>и</w:t>
      </w:r>
      <w:r w:rsidR="004D0233" w:rsidRPr="00101388">
        <w:rPr>
          <w:rFonts w:ascii="Times New Roman" w:hAnsi="Times New Roman" w:cs="Times New Roman"/>
          <w:sz w:val="28"/>
          <w:szCs w:val="28"/>
        </w:rPr>
        <w:t>е изменени</w:t>
      </w:r>
      <w:r w:rsidR="005B08C5">
        <w:rPr>
          <w:rFonts w:ascii="Times New Roman" w:hAnsi="Times New Roman" w:cs="Times New Roman"/>
          <w:sz w:val="28"/>
          <w:szCs w:val="28"/>
        </w:rPr>
        <w:t>я</w:t>
      </w:r>
      <w:r w:rsidR="004D0233" w:rsidRPr="00101388">
        <w:rPr>
          <w:rFonts w:ascii="Times New Roman" w:hAnsi="Times New Roman" w:cs="Times New Roman"/>
          <w:sz w:val="28"/>
          <w:szCs w:val="28"/>
        </w:rPr>
        <w:t>: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жилой застройки первого типа (Ж-1), </w:t>
      </w:r>
      <w:r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(Р-3/10),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65C68">
        <w:rPr>
          <w:rFonts w:ascii="Times New Roman" w:hAnsi="Times New Roman"/>
          <w:sz w:val="28"/>
          <w:szCs w:val="28"/>
        </w:rPr>
        <w:t xml:space="preserve"> площадью 457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улица Лаганская, № 66</w:t>
      </w:r>
      <w:r>
        <w:rPr>
          <w:rFonts w:ascii="Times New Roman" w:hAnsi="Times New Roman"/>
          <w:sz w:val="28"/>
          <w:szCs w:val="28"/>
        </w:rPr>
        <w:t>,</w:t>
      </w:r>
      <w:r w:rsidRPr="00065C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 w:rsidRPr="00065C68">
        <w:rPr>
          <w:rFonts w:ascii="Times New Roman" w:hAnsi="Times New Roman"/>
          <w:sz w:val="28"/>
          <w:szCs w:val="28"/>
        </w:rPr>
        <w:t>;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общественно-деловой застройки (ОД/45), </w:t>
      </w:r>
      <w:r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производственно-коммунальной зоны первого типа (П-1/31),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65C68">
        <w:rPr>
          <w:rFonts w:ascii="Times New Roman" w:hAnsi="Times New Roman"/>
          <w:sz w:val="28"/>
          <w:szCs w:val="28"/>
        </w:rPr>
        <w:t xml:space="preserve"> с кадастровым номером 08:14:030547:44, площадью 438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улица В. И. Ленина, № 349 «А»</w:t>
      </w:r>
      <w:r>
        <w:rPr>
          <w:rFonts w:ascii="Times New Roman" w:hAnsi="Times New Roman"/>
          <w:sz w:val="28"/>
          <w:szCs w:val="28"/>
        </w:rPr>
        <w:t>,</w:t>
      </w:r>
      <w:r w:rsidRPr="00065C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065C68">
        <w:rPr>
          <w:rFonts w:ascii="Times New Roman" w:hAnsi="Times New Roman"/>
          <w:sz w:val="28"/>
          <w:szCs w:val="28"/>
        </w:rPr>
        <w:t>;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жилой застройки первого типа (Ж-1), </w:t>
      </w:r>
      <w:r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(Р-3/10),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065C68">
        <w:rPr>
          <w:rFonts w:ascii="Times New Roman" w:hAnsi="Times New Roman"/>
          <w:sz w:val="28"/>
          <w:szCs w:val="28"/>
        </w:rPr>
        <w:t xml:space="preserve"> площадью 800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переулок </w:t>
      </w:r>
      <w:proofErr w:type="spellStart"/>
      <w:r w:rsidRPr="00065C68">
        <w:rPr>
          <w:rFonts w:ascii="Times New Roman" w:hAnsi="Times New Roman"/>
          <w:sz w:val="28"/>
          <w:szCs w:val="28"/>
        </w:rPr>
        <w:t>Новонародный</w:t>
      </w:r>
      <w:proofErr w:type="spellEnd"/>
      <w:r w:rsidRPr="00065C68">
        <w:rPr>
          <w:rFonts w:ascii="Times New Roman" w:hAnsi="Times New Roman"/>
          <w:sz w:val="28"/>
          <w:szCs w:val="28"/>
        </w:rPr>
        <w:t>, № 9 «Г»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065C68">
        <w:rPr>
          <w:rFonts w:ascii="Times New Roman" w:hAnsi="Times New Roman"/>
          <w:sz w:val="28"/>
          <w:szCs w:val="28"/>
        </w:rPr>
        <w:t>;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жилой застройки первого типа (Ж-1), </w:t>
      </w:r>
      <w:r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зоны многофункциональной застройки (ОЖ/08), </w:t>
      </w:r>
      <w:r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5C68">
        <w:rPr>
          <w:rFonts w:ascii="Times New Roman" w:hAnsi="Times New Roman"/>
          <w:sz w:val="28"/>
          <w:szCs w:val="28"/>
        </w:rPr>
        <w:lastRenderedPageBreak/>
        <w:t xml:space="preserve">площадью 1340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тер Город Шахмат, № </w:t>
      </w:r>
      <w:proofErr w:type="gramStart"/>
      <w:r w:rsidRPr="00065C68">
        <w:rPr>
          <w:rFonts w:ascii="Times New Roman" w:hAnsi="Times New Roman"/>
          <w:sz w:val="28"/>
          <w:szCs w:val="28"/>
        </w:rPr>
        <w:t>9.3.2.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жилой застройки первого типа (Ж-1/45), </w:t>
      </w:r>
      <w:r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производственно-коммунальной зоны первого типа (П-1/31), земельны</w:t>
      </w:r>
      <w:r>
        <w:rPr>
          <w:rFonts w:ascii="Times New Roman" w:hAnsi="Times New Roman"/>
          <w:sz w:val="28"/>
          <w:szCs w:val="28"/>
        </w:rPr>
        <w:t>е</w:t>
      </w:r>
      <w:r w:rsidRPr="00065C68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065C68">
        <w:rPr>
          <w:rFonts w:ascii="Times New Roman" w:hAnsi="Times New Roman"/>
          <w:sz w:val="28"/>
          <w:szCs w:val="28"/>
        </w:rPr>
        <w:t xml:space="preserve"> с кадастровыми номерами 08:14:030547:85, 08:14:030547:169 общей площадью 2400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Восточная </w:t>
      </w:r>
      <w:proofErr w:type="spellStart"/>
      <w:r w:rsidRPr="00065C68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065C68">
        <w:rPr>
          <w:rFonts w:ascii="Times New Roman" w:hAnsi="Times New Roman"/>
          <w:sz w:val="28"/>
          <w:szCs w:val="28"/>
        </w:rPr>
        <w:t>, 5 проезд, №№ 2 «А», 4</w:t>
      </w:r>
      <w:r>
        <w:rPr>
          <w:rFonts w:ascii="Times New Roman" w:hAnsi="Times New Roman"/>
          <w:sz w:val="28"/>
          <w:szCs w:val="28"/>
        </w:rPr>
        <w:t>,</w:t>
      </w:r>
      <w:r w:rsidRPr="00065C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065C68">
        <w:rPr>
          <w:rFonts w:ascii="Times New Roman" w:hAnsi="Times New Roman"/>
          <w:sz w:val="28"/>
          <w:szCs w:val="28"/>
        </w:rPr>
        <w:t>;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6) </w:t>
      </w:r>
      <w:r w:rsidR="006B5651"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жилой застройки первого типа (Ж-1/08), </w:t>
      </w:r>
      <w:r w:rsidR="006B5651"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зоны городских лесов (Р-3/10), </w:t>
      </w:r>
      <w:r w:rsidR="006B5651">
        <w:rPr>
          <w:rFonts w:ascii="Times New Roman" w:hAnsi="Times New Roman"/>
          <w:sz w:val="28"/>
          <w:szCs w:val="28"/>
        </w:rPr>
        <w:t>земельный участок</w:t>
      </w:r>
      <w:r w:rsidRPr="00065C68">
        <w:rPr>
          <w:rFonts w:ascii="Times New Roman" w:hAnsi="Times New Roman"/>
          <w:sz w:val="28"/>
          <w:szCs w:val="28"/>
        </w:rPr>
        <w:t xml:space="preserve"> с кадастровым номером 08:14:030348:128 площадью 559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</w:t>
      </w:r>
      <w:r w:rsidR="006B5651">
        <w:rPr>
          <w:rFonts w:ascii="Times New Roman" w:hAnsi="Times New Roman"/>
          <w:sz w:val="28"/>
          <w:szCs w:val="28"/>
        </w:rPr>
        <w:t>расположенный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Строителей, №32</w:t>
      </w:r>
      <w:r w:rsidR="006B5651">
        <w:rPr>
          <w:rFonts w:ascii="Times New Roman" w:hAnsi="Times New Roman"/>
          <w:sz w:val="28"/>
          <w:szCs w:val="28"/>
        </w:rPr>
        <w:t xml:space="preserve">, </w:t>
      </w:r>
      <w:r w:rsidR="006B5651">
        <w:rPr>
          <w:rFonts w:ascii="Times New Roman" w:hAnsi="Times New Roman"/>
          <w:sz w:val="28"/>
          <w:szCs w:val="28"/>
        </w:rPr>
        <w:t xml:space="preserve">согласно схеме № </w:t>
      </w:r>
      <w:r w:rsidR="006B5651">
        <w:rPr>
          <w:rFonts w:ascii="Times New Roman" w:hAnsi="Times New Roman"/>
          <w:sz w:val="28"/>
          <w:szCs w:val="28"/>
        </w:rPr>
        <w:t>6</w:t>
      </w:r>
      <w:r w:rsidR="006B565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065C68">
        <w:rPr>
          <w:rFonts w:ascii="Times New Roman" w:hAnsi="Times New Roman"/>
          <w:sz w:val="28"/>
          <w:szCs w:val="28"/>
        </w:rPr>
        <w:t>;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7) </w:t>
      </w:r>
      <w:r w:rsidR="006B5651"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жилой застройки первого типа (Ж-1/45), </w:t>
      </w:r>
      <w:r w:rsidR="006B5651"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производственно-коммунальной зоны второго типа (П-2/03), </w:t>
      </w:r>
      <w:r w:rsidR="006B5651">
        <w:rPr>
          <w:rFonts w:ascii="Times New Roman" w:hAnsi="Times New Roman"/>
          <w:sz w:val="28"/>
          <w:szCs w:val="28"/>
        </w:rPr>
        <w:t>земельный участок</w:t>
      </w:r>
      <w:r w:rsidRPr="00065C68">
        <w:rPr>
          <w:rFonts w:ascii="Times New Roman" w:hAnsi="Times New Roman"/>
          <w:sz w:val="28"/>
          <w:szCs w:val="28"/>
        </w:rPr>
        <w:t xml:space="preserve"> с кадастровым номером 08:14:030545:500 площадью 45529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</w:t>
      </w:r>
      <w:r w:rsidR="006B5651">
        <w:rPr>
          <w:rFonts w:ascii="Times New Roman" w:hAnsi="Times New Roman"/>
          <w:sz w:val="28"/>
          <w:szCs w:val="28"/>
        </w:rPr>
        <w:t>расположенный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Восточная </w:t>
      </w:r>
      <w:proofErr w:type="spellStart"/>
      <w:r w:rsidRPr="00065C68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065C68">
        <w:rPr>
          <w:rFonts w:ascii="Times New Roman" w:hAnsi="Times New Roman"/>
          <w:sz w:val="28"/>
          <w:szCs w:val="28"/>
        </w:rPr>
        <w:t>, 5 проезд, № 13</w:t>
      </w:r>
      <w:r w:rsidR="006B5651">
        <w:rPr>
          <w:rFonts w:ascii="Times New Roman" w:hAnsi="Times New Roman"/>
          <w:sz w:val="28"/>
          <w:szCs w:val="28"/>
        </w:rPr>
        <w:t>,</w:t>
      </w:r>
      <w:r w:rsidR="006B5651" w:rsidRPr="006B5651">
        <w:rPr>
          <w:rFonts w:ascii="Times New Roman" w:hAnsi="Times New Roman"/>
          <w:sz w:val="28"/>
          <w:szCs w:val="28"/>
        </w:rPr>
        <w:t xml:space="preserve"> </w:t>
      </w:r>
      <w:r w:rsidR="006B5651">
        <w:rPr>
          <w:rFonts w:ascii="Times New Roman" w:hAnsi="Times New Roman"/>
          <w:sz w:val="28"/>
          <w:szCs w:val="28"/>
        </w:rPr>
        <w:t xml:space="preserve">согласно схеме № </w:t>
      </w:r>
      <w:r w:rsidR="006B5651">
        <w:rPr>
          <w:rFonts w:ascii="Times New Roman" w:hAnsi="Times New Roman"/>
          <w:sz w:val="28"/>
          <w:szCs w:val="28"/>
        </w:rPr>
        <w:t>7</w:t>
      </w:r>
      <w:r w:rsidR="006B565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6B5651">
        <w:rPr>
          <w:rFonts w:ascii="Times New Roman" w:hAnsi="Times New Roman"/>
          <w:sz w:val="28"/>
          <w:szCs w:val="28"/>
        </w:rPr>
        <w:t>;</w:t>
      </w:r>
    </w:p>
    <w:p w:rsidR="00065C68" w:rsidRPr="00065C68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8) </w:t>
      </w:r>
      <w:r w:rsidR="006B5651"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режимных объектов (С-1), </w:t>
      </w:r>
      <w:r w:rsidR="006B5651"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производственно-коммунальной зоны первого типа (П-1/02), </w:t>
      </w:r>
      <w:r w:rsidR="006B5651">
        <w:rPr>
          <w:rFonts w:ascii="Times New Roman" w:hAnsi="Times New Roman"/>
          <w:sz w:val="28"/>
          <w:szCs w:val="28"/>
        </w:rPr>
        <w:t>земельный участок</w:t>
      </w:r>
      <w:r w:rsidRPr="00065C68">
        <w:rPr>
          <w:rFonts w:ascii="Times New Roman" w:hAnsi="Times New Roman"/>
          <w:sz w:val="28"/>
          <w:szCs w:val="28"/>
        </w:rPr>
        <w:t xml:space="preserve"> с кадастровым номером 08:14:030232:10 площадью 7817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 xml:space="preserve">., </w:t>
      </w:r>
      <w:r w:rsidR="006B5651">
        <w:rPr>
          <w:rFonts w:ascii="Times New Roman" w:hAnsi="Times New Roman"/>
          <w:sz w:val="28"/>
          <w:szCs w:val="28"/>
        </w:rPr>
        <w:t>расположенный</w:t>
      </w:r>
      <w:r w:rsidRPr="00065C6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им. В.И. Ленина, №5</w:t>
      </w:r>
      <w:r w:rsidR="006B5651">
        <w:rPr>
          <w:rFonts w:ascii="Times New Roman" w:hAnsi="Times New Roman"/>
          <w:sz w:val="28"/>
          <w:szCs w:val="28"/>
        </w:rPr>
        <w:t>,</w:t>
      </w:r>
      <w:r w:rsidR="006B5651" w:rsidRPr="006B5651">
        <w:rPr>
          <w:rFonts w:ascii="Times New Roman" w:hAnsi="Times New Roman"/>
          <w:sz w:val="28"/>
          <w:szCs w:val="28"/>
        </w:rPr>
        <w:t xml:space="preserve"> </w:t>
      </w:r>
      <w:r w:rsidR="006B5651">
        <w:rPr>
          <w:rFonts w:ascii="Times New Roman" w:hAnsi="Times New Roman"/>
          <w:sz w:val="28"/>
          <w:szCs w:val="28"/>
        </w:rPr>
        <w:t>согласно схеме № 8</w:t>
      </w:r>
      <w:r w:rsidR="006B565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065C68">
        <w:rPr>
          <w:rFonts w:ascii="Times New Roman" w:hAnsi="Times New Roman"/>
          <w:sz w:val="28"/>
          <w:szCs w:val="28"/>
        </w:rPr>
        <w:t>;</w:t>
      </w:r>
    </w:p>
    <w:p w:rsidR="005C34D2" w:rsidRDefault="00065C68" w:rsidP="00065C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C68">
        <w:rPr>
          <w:rFonts w:ascii="Times New Roman" w:hAnsi="Times New Roman"/>
          <w:sz w:val="28"/>
          <w:szCs w:val="28"/>
        </w:rPr>
        <w:t xml:space="preserve">9) </w:t>
      </w:r>
      <w:r w:rsidR="006B5651">
        <w:rPr>
          <w:rFonts w:ascii="Times New Roman" w:hAnsi="Times New Roman"/>
          <w:sz w:val="28"/>
          <w:szCs w:val="28"/>
        </w:rPr>
        <w:t>включить</w:t>
      </w:r>
      <w:r w:rsidRPr="00065C68">
        <w:rPr>
          <w:rFonts w:ascii="Times New Roman" w:hAnsi="Times New Roman"/>
          <w:sz w:val="28"/>
          <w:szCs w:val="28"/>
        </w:rPr>
        <w:t xml:space="preserve"> в зону режимных объектов (С-1/04), </w:t>
      </w:r>
      <w:r w:rsidR="006B5651">
        <w:rPr>
          <w:rFonts w:ascii="Times New Roman" w:hAnsi="Times New Roman"/>
          <w:sz w:val="28"/>
          <w:szCs w:val="28"/>
        </w:rPr>
        <w:t>исключив</w:t>
      </w:r>
      <w:r w:rsidRPr="00065C68">
        <w:rPr>
          <w:rFonts w:ascii="Times New Roman" w:hAnsi="Times New Roman"/>
          <w:sz w:val="28"/>
          <w:szCs w:val="28"/>
        </w:rPr>
        <w:t xml:space="preserve"> из зоны социальной сферы (ОС/25), </w:t>
      </w:r>
      <w:r w:rsidR="006B5651">
        <w:rPr>
          <w:rFonts w:ascii="Times New Roman" w:hAnsi="Times New Roman"/>
          <w:sz w:val="28"/>
          <w:szCs w:val="28"/>
        </w:rPr>
        <w:t>земельный участок</w:t>
      </w:r>
      <w:r w:rsidRPr="00065C68">
        <w:rPr>
          <w:rFonts w:ascii="Times New Roman" w:hAnsi="Times New Roman"/>
          <w:sz w:val="28"/>
          <w:szCs w:val="28"/>
        </w:rPr>
        <w:t xml:space="preserve"> с кадастровым номером 08:14:030531:5 площадью 2352 </w:t>
      </w:r>
      <w:proofErr w:type="spellStart"/>
      <w:r w:rsidRPr="00065C68">
        <w:rPr>
          <w:rFonts w:ascii="Times New Roman" w:hAnsi="Times New Roman"/>
          <w:sz w:val="28"/>
          <w:szCs w:val="28"/>
        </w:rPr>
        <w:t>кв.м</w:t>
      </w:r>
      <w:proofErr w:type="spellEnd"/>
      <w:r w:rsidRPr="00065C6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В.И. Ленина, №233</w:t>
      </w:r>
      <w:r w:rsidR="006B5651">
        <w:rPr>
          <w:rFonts w:ascii="Times New Roman" w:hAnsi="Times New Roman"/>
          <w:sz w:val="28"/>
          <w:szCs w:val="28"/>
        </w:rPr>
        <w:t xml:space="preserve">, </w:t>
      </w:r>
      <w:r w:rsidR="006B5651">
        <w:rPr>
          <w:rFonts w:ascii="Times New Roman" w:hAnsi="Times New Roman"/>
          <w:sz w:val="28"/>
          <w:szCs w:val="28"/>
        </w:rPr>
        <w:t xml:space="preserve">согласно схеме № </w:t>
      </w:r>
      <w:r w:rsidR="006B5651">
        <w:rPr>
          <w:rFonts w:ascii="Times New Roman" w:hAnsi="Times New Roman"/>
          <w:sz w:val="28"/>
          <w:szCs w:val="28"/>
        </w:rPr>
        <w:t>9</w:t>
      </w:r>
      <w:r w:rsidR="006B565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065C68">
        <w:rPr>
          <w:rFonts w:ascii="Times New Roman" w:hAnsi="Times New Roman"/>
          <w:sz w:val="28"/>
          <w:szCs w:val="28"/>
        </w:rPr>
        <w:t>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1388">
        <w:rPr>
          <w:rFonts w:ascii="Times New Roman" w:hAnsi="Times New Roman"/>
          <w:sz w:val="28"/>
          <w:szCs w:val="28"/>
        </w:rPr>
        <w:t>2. Администрации</w:t>
      </w:r>
      <w:r w:rsidRPr="00EE0557">
        <w:rPr>
          <w:rFonts w:ascii="Times New Roman" w:hAnsi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9C4655" w:rsidRPr="00EE0557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A3F49" w:rsidRDefault="009A3F49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9A3F49" w:rsidRDefault="004D0233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551D2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9A3F49" w:rsidRDefault="009A3F49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0EDE" w:rsidRDefault="00CE0EDE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CE0EDE" w:rsidSect="007E212C">
          <w:pgSz w:w="11906" w:h="16838"/>
          <w:pgMar w:top="993" w:right="991" w:bottom="993" w:left="1701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E15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1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 202</w:t>
            </w:r>
            <w:r w:rsidR="00E15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7D7AFE" w:rsidRPr="007D7AFE" w:rsidRDefault="007D7AFE" w:rsidP="007D7AF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7D7AFE" w:rsidRPr="007D7AFE" w:rsidRDefault="007D7AFE" w:rsidP="007D7AF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D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D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D7AFE" w:rsidRPr="007D7AFE" w:rsidRDefault="007D7AFE" w:rsidP="007D7AF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D7AFE" w:rsidRPr="007D7AFE" w:rsidRDefault="007D7AFE" w:rsidP="007D7AF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7D7AFE" w:rsidRPr="007D7AFE" w:rsidRDefault="007D7AFE" w:rsidP="007D7AFE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7D7AFE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7D7AFE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D7AFE" w:rsidRPr="007D7AFE" w:rsidTr="00C74D70">
        <w:trPr>
          <w:trHeight w:val="96"/>
        </w:trPr>
        <w:tc>
          <w:tcPr>
            <w:tcW w:w="4821" w:type="dxa"/>
            <w:hideMark/>
          </w:tcPr>
          <w:p w:rsidR="007D7AFE" w:rsidRPr="007D7AFE" w:rsidRDefault="007D7AFE" w:rsidP="007D7AF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7AF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D7AFE" w:rsidRPr="007D7AFE" w:rsidRDefault="007D7AFE" w:rsidP="007D7AFE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D7AF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7D7AFE" w:rsidRPr="007D7AFE" w:rsidTr="00C74D70">
        <w:trPr>
          <w:trHeight w:val="96"/>
        </w:trPr>
        <w:tc>
          <w:tcPr>
            <w:tcW w:w="4821" w:type="dxa"/>
          </w:tcPr>
          <w:p w:rsidR="007D7AFE" w:rsidRPr="007D7AFE" w:rsidRDefault="006B5651" w:rsidP="007D7A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211992F" wp14:editId="082E84A2">
                  <wp:extent cx="3409904" cy="2821663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602" cy="28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D7AFE" w:rsidRPr="007D7AFE" w:rsidRDefault="006B5651" w:rsidP="007D7A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F61F304" wp14:editId="3BB4ABAF">
                  <wp:extent cx="3371215" cy="284670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651" w:rsidRDefault="006B5651" w:rsidP="006B565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B5651" w:rsidRDefault="006B5651" w:rsidP="006B565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B5651" w:rsidTr="006B5651">
        <w:trPr>
          <w:trHeight w:val="96"/>
        </w:trPr>
        <w:tc>
          <w:tcPr>
            <w:tcW w:w="4821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B5651" w:rsidTr="006B5651">
        <w:trPr>
          <w:trHeight w:val="96"/>
        </w:trPr>
        <w:tc>
          <w:tcPr>
            <w:tcW w:w="4821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F0E5553" wp14:editId="63EC4883">
                  <wp:extent cx="3195310" cy="31216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198" cy="314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ascii="Times New Roman" w:eastAsia="Times New Roman" w:hAnsi="Times New Roman"/>
                <w:noProof/>
                <w:sz w:val="2"/>
                <w:szCs w:val="28"/>
                <w:lang w:eastAsia="ru-RU"/>
              </w:rPr>
              <w:drawing>
                <wp:inline distT="0" distB="0" distL="0" distR="0" wp14:anchorId="16E4E6DE" wp14:editId="66799316">
                  <wp:extent cx="3363595" cy="31216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9" cy="312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651" w:rsidRDefault="006B5651" w:rsidP="006B565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5651" w:rsidRDefault="006B565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3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B5651" w:rsidRDefault="006B5651" w:rsidP="006B565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B5651" w:rsidTr="006B5651">
        <w:trPr>
          <w:trHeight w:val="96"/>
        </w:trPr>
        <w:tc>
          <w:tcPr>
            <w:tcW w:w="4821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B5651" w:rsidTr="006B5651">
        <w:trPr>
          <w:trHeight w:val="96"/>
        </w:trPr>
        <w:tc>
          <w:tcPr>
            <w:tcW w:w="4821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ascii="Times New Roman" w:eastAsia="Times New Roman" w:hAnsi="Times New Roman"/>
                <w:i/>
                <w:noProof/>
                <w:sz w:val="2"/>
                <w:szCs w:val="2"/>
                <w:lang w:eastAsia="ru-RU"/>
              </w:rPr>
              <w:drawing>
                <wp:inline distT="0" distB="0" distL="0" distR="0" wp14:anchorId="5040F0E0" wp14:editId="6665B1FD">
                  <wp:extent cx="3284220" cy="309589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640" cy="309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2D72D52" wp14:editId="43F287DF">
                  <wp:extent cx="3277235" cy="30956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651" w:rsidRPr="006B5651" w:rsidRDefault="006B5651" w:rsidP="006B565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B5651" w:rsidRDefault="006B5651" w:rsidP="006B565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B5651" w:rsidTr="006B5651">
        <w:trPr>
          <w:trHeight w:val="96"/>
        </w:trPr>
        <w:tc>
          <w:tcPr>
            <w:tcW w:w="4821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B5651" w:rsidTr="006B5651">
        <w:trPr>
          <w:trHeight w:val="96"/>
        </w:trPr>
        <w:tc>
          <w:tcPr>
            <w:tcW w:w="4821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ascii="Times New Roman" w:eastAsia="Times New Roman" w:hAnsi="Times New Roman"/>
                <w:i/>
                <w:noProof/>
                <w:sz w:val="2"/>
                <w:szCs w:val="2"/>
                <w:lang w:eastAsia="ru-RU"/>
              </w:rPr>
              <w:drawing>
                <wp:inline distT="0" distB="0" distL="0" distR="0" wp14:anchorId="4E29507F" wp14:editId="2201EC0F">
                  <wp:extent cx="3502660" cy="343553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384" cy="344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2AAA111" wp14:editId="26F1EF28">
                  <wp:extent cx="4102735" cy="34353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770" cy="344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590" w:rsidRDefault="00D1759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5651" w:rsidRDefault="006B565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5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B5651" w:rsidRDefault="006B5651" w:rsidP="006B565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B5651" w:rsidTr="006B5651">
        <w:trPr>
          <w:trHeight w:val="96"/>
        </w:trPr>
        <w:tc>
          <w:tcPr>
            <w:tcW w:w="4821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B5651" w:rsidTr="006B5651">
        <w:trPr>
          <w:trHeight w:val="96"/>
        </w:trPr>
        <w:tc>
          <w:tcPr>
            <w:tcW w:w="4821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5160" w:dyaOrig="4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2" type="#_x0000_t75" style="width:281.8pt;height:244.7pt" o:ole="">
                  <v:imagedata r:id="rId14" o:title=""/>
                </v:shape>
                <o:OLEObject Type="Embed" ProgID="PBrush" ShapeID="_x0000_i1062" DrawAspect="Content" ObjectID="_1728720212" r:id="rId15"/>
              </w:object>
            </w:r>
          </w:p>
        </w:tc>
        <w:tc>
          <w:tcPr>
            <w:tcW w:w="4819" w:type="dxa"/>
          </w:tcPr>
          <w:p w:rsidR="006B5651" w:rsidRDefault="006B56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5535" w:dyaOrig="5055">
                <v:shape id="_x0000_i1064" type="#_x0000_t75" style="width:291.95pt;height:244.7pt" o:ole="">
                  <v:imagedata r:id="rId16" o:title=""/>
                </v:shape>
                <o:OLEObject Type="Embed" ProgID="PBrush" ShapeID="_x0000_i1064" DrawAspect="Content" ObjectID="_1728720213" r:id="rId17"/>
              </w:object>
            </w:r>
          </w:p>
        </w:tc>
      </w:tr>
    </w:tbl>
    <w:p w:rsidR="006B5651" w:rsidRPr="006B5651" w:rsidRDefault="006B5651" w:rsidP="006B565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927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B5651" w:rsidRDefault="006B5651" w:rsidP="006B56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B5651" w:rsidRDefault="006B5651" w:rsidP="006B565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B5651" w:rsidTr="009271AC">
        <w:trPr>
          <w:trHeight w:val="96"/>
        </w:trPr>
        <w:tc>
          <w:tcPr>
            <w:tcW w:w="4821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B5651" w:rsidRDefault="006B565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B5651" w:rsidTr="009271AC">
        <w:trPr>
          <w:trHeight w:val="96"/>
        </w:trPr>
        <w:tc>
          <w:tcPr>
            <w:tcW w:w="4821" w:type="dxa"/>
          </w:tcPr>
          <w:p w:rsidR="006B5651" w:rsidRDefault="00D175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4725" w:dyaOrig="4695">
                <v:shape id="_x0000_i1070" type="#_x0000_t75" style="width:281.8pt;height:255.95pt" o:ole="">
                  <v:imagedata r:id="rId18" o:title=""/>
                </v:shape>
                <o:OLEObject Type="Embed" ProgID="PBrush" ShapeID="_x0000_i1070" DrawAspect="Content" ObjectID="_1728720214" r:id="rId19"/>
              </w:object>
            </w:r>
          </w:p>
        </w:tc>
        <w:tc>
          <w:tcPr>
            <w:tcW w:w="4819" w:type="dxa"/>
          </w:tcPr>
          <w:p w:rsidR="006B5651" w:rsidRDefault="00D175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5640" w:dyaOrig="5850">
                <v:shape id="_x0000_i1072" type="#_x0000_t75" style="width:282.95pt;height:256.5pt" o:ole="">
                  <v:imagedata r:id="rId20" o:title=""/>
                </v:shape>
                <o:OLEObject Type="Embed" ProgID="PBrush" ShapeID="_x0000_i1072" DrawAspect="Content" ObjectID="_1728720215" r:id="rId21"/>
              </w:object>
            </w:r>
          </w:p>
        </w:tc>
      </w:tr>
    </w:tbl>
    <w:p w:rsidR="009271AC" w:rsidRDefault="009271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9271AC" w:rsidRDefault="009271AC" w:rsidP="009271A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9271AC" w:rsidTr="009271AC">
        <w:trPr>
          <w:trHeight w:val="96"/>
        </w:trPr>
        <w:tc>
          <w:tcPr>
            <w:tcW w:w="4821" w:type="dxa"/>
            <w:hideMark/>
          </w:tcPr>
          <w:p w:rsidR="009271AC" w:rsidRDefault="009271A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9271AC" w:rsidRDefault="009271A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9271AC" w:rsidTr="009271AC">
        <w:trPr>
          <w:trHeight w:val="96"/>
        </w:trPr>
        <w:tc>
          <w:tcPr>
            <w:tcW w:w="4821" w:type="dxa"/>
          </w:tcPr>
          <w:p w:rsidR="009271AC" w:rsidRDefault="009271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5175" w:dyaOrig="5100">
                <v:shape id="_x0000_i1083" type="#_x0000_t75" style="width:278.45pt;height:243.55pt" o:ole="">
                  <v:imagedata r:id="rId22" o:title=""/>
                </v:shape>
                <o:OLEObject Type="Embed" ProgID="PBrush" ShapeID="_x0000_i1083" DrawAspect="Content" ObjectID="_1728720216" r:id="rId23"/>
              </w:object>
            </w:r>
          </w:p>
        </w:tc>
        <w:tc>
          <w:tcPr>
            <w:tcW w:w="4819" w:type="dxa"/>
          </w:tcPr>
          <w:p w:rsidR="009271AC" w:rsidRDefault="009271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5595" w:dyaOrig="5070">
                <v:shape id="_x0000_i1084" type="#_x0000_t75" style="width:282.95pt;height:244.15pt" o:ole="">
                  <v:imagedata r:id="rId24" o:title=""/>
                </v:shape>
                <o:OLEObject Type="Embed" ProgID="PBrush" ShapeID="_x0000_i1084" DrawAspect="Content" ObjectID="_1728720217" r:id="rId25"/>
              </w:object>
            </w:r>
          </w:p>
        </w:tc>
      </w:tr>
    </w:tbl>
    <w:p w:rsidR="006B5651" w:rsidRPr="006B5651" w:rsidRDefault="006B5651" w:rsidP="006B5651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9271AC" w:rsidRDefault="009271AC" w:rsidP="009271A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9271AC" w:rsidTr="009271AC">
        <w:trPr>
          <w:trHeight w:val="96"/>
        </w:trPr>
        <w:tc>
          <w:tcPr>
            <w:tcW w:w="4821" w:type="dxa"/>
            <w:hideMark/>
          </w:tcPr>
          <w:p w:rsidR="009271AC" w:rsidRDefault="009271A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9271AC" w:rsidRDefault="009271A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9271AC" w:rsidTr="009271AC">
        <w:trPr>
          <w:trHeight w:val="96"/>
        </w:trPr>
        <w:tc>
          <w:tcPr>
            <w:tcW w:w="4821" w:type="dxa"/>
          </w:tcPr>
          <w:p w:rsidR="009271AC" w:rsidRDefault="009271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5955" w:dyaOrig="5715">
                <v:shape id="_x0000_i1086" type="#_x0000_t75" style="width:278.45pt;height:255.95pt" o:ole="">
                  <v:imagedata r:id="rId26" o:title=""/>
                </v:shape>
                <o:OLEObject Type="Embed" ProgID="PBrush" ShapeID="_x0000_i1086" DrawAspect="Content" ObjectID="_1728720218" r:id="rId27"/>
              </w:object>
            </w:r>
          </w:p>
        </w:tc>
        <w:tc>
          <w:tcPr>
            <w:tcW w:w="4819" w:type="dxa"/>
          </w:tcPr>
          <w:p w:rsidR="009271AC" w:rsidRDefault="009271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6045" w:dyaOrig="6270">
                <v:shape id="_x0000_i1088" type="#_x0000_t75" style="width:259.3pt;height:255.95pt" o:ole="">
                  <v:imagedata r:id="rId28" o:title=""/>
                </v:shape>
                <o:OLEObject Type="Embed" ProgID="PBrush" ShapeID="_x0000_i1088" DrawAspect="Content" ObjectID="_1728720219" r:id="rId29"/>
              </w:object>
            </w:r>
          </w:p>
        </w:tc>
      </w:tr>
    </w:tbl>
    <w:p w:rsidR="009271AC" w:rsidRDefault="009271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9271AC" w:rsidRDefault="009271AC" w:rsidP="009271A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9271AC" w:rsidRDefault="009271AC" w:rsidP="009271A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9271AC" w:rsidTr="009271AC">
        <w:trPr>
          <w:trHeight w:val="96"/>
        </w:trPr>
        <w:tc>
          <w:tcPr>
            <w:tcW w:w="4821" w:type="dxa"/>
            <w:hideMark/>
          </w:tcPr>
          <w:p w:rsidR="009271AC" w:rsidRDefault="009271A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9271AC" w:rsidRDefault="009271A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9271AC" w:rsidTr="009271AC">
        <w:trPr>
          <w:trHeight w:val="96"/>
        </w:trPr>
        <w:tc>
          <w:tcPr>
            <w:tcW w:w="4821" w:type="dxa"/>
          </w:tcPr>
          <w:p w:rsidR="009271AC" w:rsidRDefault="009271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5475" w:dyaOrig="5010">
                <v:shape id="_x0000_i1102" type="#_x0000_t75" style="width:275.65pt;height:249.75pt" o:ole="">
                  <v:imagedata r:id="rId30" o:title=""/>
                </v:shape>
                <o:OLEObject Type="Embed" ProgID="PBrush" ShapeID="_x0000_i1102" DrawAspect="Content" ObjectID="_1728720220" r:id="rId31"/>
              </w:object>
            </w:r>
          </w:p>
        </w:tc>
        <w:tc>
          <w:tcPr>
            <w:tcW w:w="4819" w:type="dxa"/>
          </w:tcPr>
          <w:p w:rsidR="009271AC" w:rsidRDefault="009271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651">
              <w:rPr>
                <w:rFonts w:eastAsia="Times New Roman"/>
                <w:lang w:eastAsia="ru-RU"/>
              </w:rPr>
              <w:object w:dxaOrig="6960" w:dyaOrig="7230">
                <v:shape id="_x0000_i1099" type="#_x0000_t75" style="width:284.05pt;height:249.75pt" o:ole="">
                  <v:imagedata r:id="rId32" o:title=""/>
                </v:shape>
                <o:OLEObject Type="Embed" ProgID="PBrush" ShapeID="_x0000_i1099" DrawAspect="Content" ObjectID="_1728720221" r:id="rId33"/>
              </w:object>
            </w:r>
          </w:p>
        </w:tc>
      </w:tr>
    </w:tbl>
    <w:p w:rsidR="009271AC" w:rsidRDefault="009271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9271AC" w:rsidSect="009271AC">
      <w:pgSz w:w="11906" w:h="16838"/>
      <w:pgMar w:top="1276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2026EF0"/>
    <w:multiLevelType w:val="hybridMultilevel"/>
    <w:tmpl w:val="70A4AB0E"/>
    <w:lvl w:ilvl="0" w:tplc="4CB89F78">
      <w:start w:val="1"/>
      <w:numFmt w:val="decimal"/>
      <w:lvlText w:val="%1)"/>
      <w:lvlJc w:val="left"/>
      <w:pPr>
        <w:ind w:left="6881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7601" w:hanging="360"/>
      </w:pPr>
    </w:lvl>
    <w:lvl w:ilvl="2" w:tplc="0419001B">
      <w:start w:val="1"/>
      <w:numFmt w:val="lowerRoman"/>
      <w:lvlText w:val="%3."/>
      <w:lvlJc w:val="right"/>
      <w:pPr>
        <w:ind w:left="8321" w:hanging="180"/>
      </w:pPr>
    </w:lvl>
    <w:lvl w:ilvl="3" w:tplc="0419000F">
      <w:start w:val="1"/>
      <w:numFmt w:val="decimal"/>
      <w:lvlText w:val="%4."/>
      <w:lvlJc w:val="left"/>
      <w:pPr>
        <w:ind w:left="9041" w:hanging="360"/>
      </w:pPr>
    </w:lvl>
    <w:lvl w:ilvl="4" w:tplc="04190019">
      <w:start w:val="1"/>
      <w:numFmt w:val="lowerLetter"/>
      <w:lvlText w:val="%5."/>
      <w:lvlJc w:val="left"/>
      <w:pPr>
        <w:ind w:left="9761" w:hanging="360"/>
      </w:pPr>
    </w:lvl>
    <w:lvl w:ilvl="5" w:tplc="0419001B">
      <w:start w:val="1"/>
      <w:numFmt w:val="lowerRoman"/>
      <w:lvlText w:val="%6."/>
      <w:lvlJc w:val="right"/>
      <w:pPr>
        <w:ind w:left="10481" w:hanging="180"/>
      </w:pPr>
    </w:lvl>
    <w:lvl w:ilvl="6" w:tplc="0419000F">
      <w:start w:val="1"/>
      <w:numFmt w:val="decimal"/>
      <w:lvlText w:val="%7."/>
      <w:lvlJc w:val="left"/>
      <w:pPr>
        <w:ind w:left="11201" w:hanging="360"/>
      </w:pPr>
    </w:lvl>
    <w:lvl w:ilvl="7" w:tplc="04190019">
      <w:start w:val="1"/>
      <w:numFmt w:val="lowerLetter"/>
      <w:lvlText w:val="%8."/>
      <w:lvlJc w:val="left"/>
      <w:pPr>
        <w:ind w:left="11921" w:hanging="360"/>
      </w:pPr>
    </w:lvl>
    <w:lvl w:ilvl="8" w:tplc="0419001B">
      <w:start w:val="1"/>
      <w:numFmt w:val="lowerRoman"/>
      <w:lvlText w:val="%9."/>
      <w:lvlJc w:val="right"/>
      <w:pPr>
        <w:ind w:left="12641" w:hanging="180"/>
      </w:pPr>
    </w:lvl>
  </w:abstractNum>
  <w:abstractNum w:abstractNumId="3" w15:restartNumberingAfterBreak="0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C27BA"/>
    <w:multiLevelType w:val="hybridMultilevel"/>
    <w:tmpl w:val="5E7ADB24"/>
    <w:lvl w:ilvl="0" w:tplc="432C7B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4526CB8"/>
    <w:multiLevelType w:val="hybridMultilevel"/>
    <w:tmpl w:val="E5407C7E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786E86B6">
      <w:start w:val="1"/>
      <w:numFmt w:val="decimal"/>
      <w:lvlText w:val="%2)"/>
      <w:lvlJc w:val="left"/>
      <w:pPr>
        <w:ind w:left="2421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8" w15:restartNumberingAfterBreak="0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10"/>
  </w:num>
  <w:num w:numId="9">
    <w:abstractNumId w:val="3"/>
  </w:num>
  <w:num w:numId="10">
    <w:abstractNumId w:val="0"/>
  </w:num>
  <w:num w:numId="11">
    <w:abstractNumId w:val="8"/>
  </w:num>
  <w:num w:numId="12">
    <w:abstractNumId w:val="7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65C68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1388"/>
    <w:rsid w:val="00103C65"/>
    <w:rsid w:val="001059F4"/>
    <w:rsid w:val="00106FEC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20B0"/>
    <w:rsid w:val="00182525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66D2F"/>
    <w:rsid w:val="002704C6"/>
    <w:rsid w:val="00273EB5"/>
    <w:rsid w:val="0028350F"/>
    <w:rsid w:val="002876E9"/>
    <w:rsid w:val="00287A0D"/>
    <w:rsid w:val="002940E3"/>
    <w:rsid w:val="002A08CC"/>
    <w:rsid w:val="002B3A58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51BCB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E4464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1D26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2672"/>
    <w:rsid w:val="005951F2"/>
    <w:rsid w:val="005A69B2"/>
    <w:rsid w:val="005B08C5"/>
    <w:rsid w:val="005B2741"/>
    <w:rsid w:val="005C34D2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55C19"/>
    <w:rsid w:val="00667138"/>
    <w:rsid w:val="006678AB"/>
    <w:rsid w:val="00682BC6"/>
    <w:rsid w:val="00686DAE"/>
    <w:rsid w:val="0069464F"/>
    <w:rsid w:val="00696810"/>
    <w:rsid w:val="006A3D34"/>
    <w:rsid w:val="006B3D70"/>
    <w:rsid w:val="006B5651"/>
    <w:rsid w:val="006B70C9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071A4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7D7AFE"/>
    <w:rsid w:val="007E212C"/>
    <w:rsid w:val="00802B22"/>
    <w:rsid w:val="00806D28"/>
    <w:rsid w:val="0081130C"/>
    <w:rsid w:val="00812D54"/>
    <w:rsid w:val="00824462"/>
    <w:rsid w:val="00827163"/>
    <w:rsid w:val="00827B4E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64C8E"/>
    <w:rsid w:val="00886529"/>
    <w:rsid w:val="00887A48"/>
    <w:rsid w:val="008979CF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271AC"/>
    <w:rsid w:val="00927EFC"/>
    <w:rsid w:val="00930269"/>
    <w:rsid w:val="00934C3D"/>
    <w:rsid w:val="00940B41"/>
    <w:rsid w:val="00941F83"/>
    <w:rsid w:val="00944512"/>
    <w:rsid w:val="009612BC"/>
    <w:rsid w:val="009635D8"/>
    <w:rsid w:val="00967915"/>
    <w:rsid w:val="009813A6"/>
    <w:rsid w:val="00984C88"/>
    <w:rsid w:val="0099065A"/>
    <w:rsid w:val="009A027D"/>
    <w:rsid w:val="009A0993"/>
    <w:rsid w:val="009A120F"/>
    <w:rsid w:val="009A3F49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C695E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46838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B5921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11D64"/>
    <w:rsid w:val="00C241DC"/>
    <w:rsid w:val="00C32B5A"/>
    <w:rsid w:val="00C36176"/>
    <w:rsid w:val="00C43F40"/>
    <w:rsid w:val="00C51D56"/>
    <w:rsid w:val="00C54D18"/>
    <w:rsid w:val="00C602C4"/>
    <w:rsid w:val="00C627F8"/>
    <w:rsid w:val="00C63DFF"/>
    <w:rsid w:val="00C73F5B"/>
    <w:rsid w:val="00C7602D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0EDE"/>
    <w:rsid w:val="00CE1BC1"/>
    <w:rsid w:val="00CE3367"/>
    <w:rsid w:val="00CF683C"/>
    <w:rsid w:val="00D02B2C"/>
    <w:rsid w:val="00D04DD1"/>
    <w:rsid w:val="00D12E56"/>
    <w:rsid w:val="00D17590"/>
    <w:rsid w:val="00D34D2E"/>
    <w:rsid w:val="00D34FD8"/>
    <w:rsid w:val="00D3503D"/>
    <w:rsid w:val="00D35712"/>
    <w:rsid w:val="00D41E8C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47D99"/>
    <w:rsid w:val="00E5665D"/>
    <w:rsid w:val="00E65CAA"/>
    <w:rsid w:val="00E700C2"/>
    <w:rsid w:val="00E7045C"/>
    <w:rsid w:val="00E71DC1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4694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7064"/>
    <w:rsid w:val="00FC78F3"/>
    <w:rsid w:val="00FC794E"/>
    <w:rsid w:val="00FD70C1"/>
    <w:rsid w:val="00FE2033"/>
    <w:rsid w:val="00FE2042"/>
    <w:rsid w:val="00FE6063"/>
    <w:rsid w:val="00FE6FD3"/>
    <w:rsid w:val="00FF01FC"/>
    <w:rsid w:val="00FF1981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BB99DF56-4FF7-4AD2-805E-D5323EDE9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FE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5B08C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287A0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C7602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3"/>
    <w:uiPriority w:val="59"/>
    <w:rsid w:val="002B3A5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3"/>
    <w:uiPriority w:val="59"/>
    <w:rsid w:val="00C11D6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3"/>
    <w:uiPriority w:val="59"/>
    <w:rsid w:val="00FE606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3"/>
    <w:uiPriority w:val="59"/>
    <w:rsid w:val="007D7AF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FE203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image" Target="media/image5.e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EDE26-4B10-461D-9202-812A25CC6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14581</TotalTime>
  <Pages>10</Pages>
  <Words>1823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21</cp:revision>
  <cp:lastPrinted>2022-10-31T08:14:00Z</cp:lastPrinted>
  <dcterms:created xsi:type="dcterms:W3CDTF">2020-02-04T15:15:00Z</dcterms:created>
  <dcterms:modified xsi:type="dcterms:W3CDTF">2022-10-31T08:15:00Z</dcterms:modified>
</cp:coreProperties>
</file>