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3" w:rsidRDefault="00BE61D3" w:rsidP="00BE61D3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E61D3" w:rsidRDefault="00BE61D3" w:rsidP="00BE61D3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BE61D3" w:rsidRDefault="00BE61D3" w:rsidP="00BE61D3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BE61D3" w:rsidRDefault="00BE61D3" w:rsidP="00BE61D3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 созыва</w:t>
      </w:r>
    </w:p>
    <w:p w:rsidR="00BE61D3" w:rsidRDefault="00BE61D3" w:rsidP="00BE61D3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BE61D3" w:rsidRDefault="00A82239" w:rsidP="00BE61D3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№ 23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848"/>
        <w:gridCol w:w="1391"/>
      </w:tblGrid>
      <w:tr w:rsidR="00BE61D3" w:rsidTr="00BE61D3">
        <w:trPr>
          <w:trHeight w:val="347"/>
        </w:trPr>
        <w:tc>
          <w:tcPr>
            <w:tcW w:w="2835" w:type="dxa"/>
            <w:hideMark/>
          </w:tcPr>
          <w:p w:rsidR="00BE61D3" w:rsidRDefault="0044784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  <w:r w:rsidR="00BE61D3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846" w:type="dxa"/>
            <w:hideMark/>
          </w:tcPr>
          <w:p w:rsidR="00BE61D3" w:rsidRDefault="0044784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заседание № 41</w:t>
            </w:r>
          </w:p>
        </w:tc>
        <w:tc>
          <w:tcPr>
            <w:tcW w:w="1391" w:type="dxa"/>
            <w:hideMark/>
          </w:tcPr>
          <w:p w:rsidR="00BE61D3" w:rsidRDefault="00BE61D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BE61D3" w:rsidRDefault="00BE61D3" w:rsidP="00BE61D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BE61D3" w:rsidTr="00BE61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1D3" w:rsidRDefault="00BE61D3" w:rsidP="00BE6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Элистинского городского Собрания</w:t>
            </w:r>
          </w:p>
        </w:tc>
      </w:tr>
    </w:tbl>
    <w:p w:rsidR="004C4DA1" w:rsidRDefault="004C4DA1" w:rsidP="004C4DA1">
      <w:pPr>
        <w:rPr>
          <w:rFonts w:ascii="Times New Roman" w:hAnsi="Times New Roman" w:cs="Times New Roman"/>
          <w:sz w:val="28"/>
          <w:szCs w:val="28"/>
        </w:rPr>
      </w:pPr>
    </w:p>
    <w:p w:rsidR="00BE61D3" w:rsidRDefault="00BE61D3" w:rsidP="004C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решений Элистинского городского Собрания в соответствие с федеральным законодательством и законодательством Республики Калмыкия, руководствуясь статьей 20 Устава города Элисты,</w:t>
      </w:r>
    </w:p>
    <w:p w:rsidR="00BE61D3" w:rsidRDefault="00BE61D3" w:rsidP="004C4DA1">
      <w:pPr>
        <w:pStyle w:val="a5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4C4DA1" w:rsidRDefault="004C4DA1" w:rsidP="004C4DA1">
      <w:pPr>
        <w:pStyle w:val="a5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CE1" w:rsidRPr="00CA3F8F" w:rsidRDefault="00BE61D3" w:rsidP="004C4DA1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1CE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B1CE1" w:rsidRPr="007B1CE1">
        <w:rPr>
          <w:rFonts w:ascii="Times New Roman" w:hAnsi="Times New Roman" w:cs="Times New Roman"/>
          <w:sz w:val="28"/>
          <w:szCs w:val="28"/>
        </w:rPr>
        <w:t>в Положение</w:t>
      </w:r>
      <w:r w:rsidRPr="007B1CE1">
        <w:rPr>
          <w:rFonts w:ascii="Times New Roman" w:hAnsi="Times New Roman" w:cs="Times New Roman"/>
          <w:sz w:val="28"/>
          <w:szCs w:val="28"/>
        </w:rPr>
        <w:t xml:space="preserve"> о пенсии за выслугу лет лицам, замещавшим муниципальные должности, должности муниципальной службы города Элисты, утвержденно</w:t>
      </w:r>
      <w:r w:rsidR="007B1CE1" w:rsidRPr="007B1CE1">
        <w:rPr>
          <w:rFonts w:ascii="Times New Roman" w:hAnsi="Times New Roman" w:cs="Times New Roman"/>
          <w:sz w:val="28"/>
          <w:szCs w:val="28"/>
        </w:rPr>
        <w:t>е</w:t>
      </w:r>
      <w:r w:rsidRPr="007B1CE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19</w:t>
      </w:r>
      <w:r w:rsidR="007B1CE1" w:rsidRPr="007B1CE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B1CE1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A51A14">
        <w:rPr>
          <w:rFonts w:ascii="Times New Roman" w:hAnsi="Times New Roman" w:cs="Times New Roman"/>
          <w:sz w:val="28"/>
          <w:szCs w:val="28"/>
        </w:rPr>
        <w:t xml:space="preserve">9 (с изменениями от 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3F0D10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2015 года № 17, от 29</w:t>
      </w:r>
      <w:r w:rsidR="003F0D10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года № 5), </w:t>
      </w:r>
      <w:r w:rsidR="007B1CE1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 w:rsidR="007B1CE1" w:rsidRPr="00CA3F8F">
        <w:rPr>
          <w:rFonts w:ascii="Times New Roman" w:hAnsi="Times New Roman" w:cs="Times New Roman"/>
          <w:sz w:val="28"/>
          <w:szCs w:val="28"/>
        </w:rPr>
        <w:t>изменения:</w:t>
      </w:r>
    </w:p>
    <w:p w:rsidR="00BE61D3" w:rsidRPr="00CA3F8F" w:rsidRDefault="00892DF2" w:rsidP="004C4DA1">
      <w:pPr>
        <w:pStyle w:val="a5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7B1CE1" w:rsidRPr="00CA3F8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CE1" w:rsidRPr="00CA3F8F">
        <w:rPr>
          <w:rFonts w:ascii="Times New Roman" w:hAnsi="Times New Roman" w:cs="Times New Roman"/>
          <w:sz w:val="28"/>
          <w:szCs w:val="28"/>
        </w:rPr>
        <w:t xml:space="preserve"> 2 </w:t>
      </w:r>
      <w:r w:rsidR="00BE61D3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</w:t>
      </w:r>
      <w:r w:rsidR="007B1CE1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BE61D3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следующей редакции:</w:t>
      </w:r>
    </w:p>
    <w:p w:rsidR="00BE61D3" w:rsidRPr="00CA3F8F" w:rsidRDefault="00BE61D3" w:rsidP="004C4DA1">
      <w:pPr>
        <w:widowControl/>
        <w:tabs>
          <w:tab w:val="left" w:pos="1134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«2. Пенсия за выслугу лет устанавливается лицам, замещавшим муниципальные должности, осуществлявшим свои полномочия на постоянной основе на 14 мая 2001 года и позднее</w:t>
      </w:r>
      <w:r w:rsidR="007B1CE1" w:rsidRPr="004E6A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E6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1CE1" w:rsidRPr="004E6A9D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лицам, замещавшим муниципальные должности председателя, аудитора Контрольно-счетной комиссии города Элисты с 30 сентября 2021 года и позднее,</w:t>
      </w:r>
      <w:r w:rsidR="007B1CE1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перечнем, установленным решением Элистинского городского Собрания, (далее </w:t>
      </w:r>
      <w:r w:rsidR="007B1CE1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</w:t>
      </w:r>
      <w:r w:rsidR="007B1CE1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замещавшие муниципальные должности), лицам, замещавшим должности муниципальной службы города Элисты, предусмотренные </w:t>
      </w:r>
      <w:hyperlink r:id="rId5" w:history="1">
        <w:r w:rsidRPr="00CA3F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Калмыкия от 18 ноября 2009 года </w:t>
      </w:r>
      <w:r w:rsidR="00B04A04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148-IV-З </w:t>
      </w:r>
      <w:r w:rsidR="00B04A04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некоторых вопросах правового регулирования муниципальной службы в Республике Калмыкия</w:t>
      </w:r>
      <w:r w:rsidR="00B04A04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D4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должностей муниципальной службы города Элисты, установленным решением Элистинского городского Собрания.</w:t>
      </w:r>
      <w:r w:rsidR="00B04A04"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82CD6" w:rsidRPr="00CA3F8F" w:rsidRDefault="007B1CE1" w:rsidP="004C4DA1">
      <w:pPr>
        <w:pStyle w:val="a5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F8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тексте Положения и приложениях к нему слова «Управление ПФР» в соответствующих падежах заменить словами «Отделение СФР по Республике Калмыкия» в соответствующих падежах».</w:t>
      </w:r>
    </w:p>
    <w:p w:rsidR="008D10EE" w:rsidRPr="004C4DA1" w:rsidRDefault="00452F57" w:rsidP="004C4DA1">
      <w:pPr>
        <w:pStyle w:val="a5"/>
        <w:widowControl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8D10EE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5.1  </w:t>
      </w:r>
      <w:r w:rsidR="0049420C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8D10EE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9420C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лицами, замещающими муниципальные должности, должности муниципальной службы в органах местного самоуправления города Элисты, о возникновении личной заинтересованности при исполнении должностных обязанностей, которая </w:t>
      </w:r>
      <w:r w:rsidR="0049420C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приводит или может привести к конфликту интересов, утвержденн</w:t>
      </w:r>
      <w:r w:rsidR="008D10EE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49420C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Элистинского городского Собрания от 24 марта 2016 года № 26 (с изменениями от 24 декабря 2020  года), изменения</w:t>
      </w:r>
      <w:r w:rsidR="008D10EE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дополнив</w:t>
      </w:r>
      <w:r w:rsidR="0049420C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10EE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слова «Председателя»  словами «и аудитора».</w:t>
      </w:r>
    </w:p>
    <w:p w:rsidR="008D10EE" w:rsidRPr="004C4DA1" w:rsidRDefault="008D10EE" w:rsidP="004C4DA1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пункт 2  </w:t>
      </w:r>
      <w:r w:rsidRPr="004C4DA1">
        <w:rPr>
          <w:rFonts w:ascii="Times New Roman" w:hAnsi="Times New Roman" w:cs="Times New Roman"/>
          <w:sz w:val="28"/>
          <w:szCs w:val="28"/>
        </w:rPr>
        <w:t>Положения о Комиссии по урегулированию конфликта интересов при Элистинском городском Собрании,</w:t>
      </w:r>
      <w:r w:rsidRPr="004C4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утвержденного решением Элистинского городского Собрания от 24 марта 2016 года № 26 (с изменениями от 24 декабря 2020  года), изменения, изложив его в следующей редакции:</w:t>
      </w:r>
    </w:p>
    <w:p w:rsidR="008D10EE" w:rsidRPr="004C4DA1" w:rsidRDefault="008D10EE" w:rsidP="004C4DA1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 </w:t>
      </w:r>
      <w:r w:rsidR="00F957D8" w:rsidRPr="004C4DA1">
        <w:rPr>
          <w:rFonts w:ascii="Times New Roman" w:hAnsi="Times New Roman" w:cs="Times New Roman"/>
          <w:color w:val="22272F"/>
          <w:sz w:val="28"/>
          <w:szCs w:val="28"/>
        </w:rPr>
        <w:t>Комиссия рассматривает</w:t>
      </w:r>
      <w:r w:rsidRPr="004C4D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вопросы, связанные с урегулированием конфликта интересов, в отношении лиц, замещающих муниципальные должности – Главы города Элисты – Председателя Элистинского городского Собрания, депутатов Элистинского городского Собрания, Председателя и аудитора Контрольно-счетной комиссии города Элисты (далее – лица, замещающие муниципальные должности; лицо, замещающее муниципальную должность).».</w:t>
      </w:r>
    </w:p>
    <w:p w:rsidR="008D10EE" w:rsidRPr="004C4DA1" w:rsidRDefault="008D10EE" w:rsidP="004C4DA1">
      <w:pPr>
        <w:pStyle w:val="a5"/>
        <w:widowControl/>
        <w:numPr>
          <w:ilvl w:val="0"/>
          <w:numId w:val="5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2F57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4DA1">
        <w:rPr>
          <w:rFonts w:ascii="Times New Roman" w:hAnsi="Times New Roman" w:cs="Times New Roman"/>
          <w:sz w:val="28"/>
        </w:rPr>
        <w:t xml:space="preserve">Внести в пункт 4 </w:t>
      </w:r>
      <w:r w:rsidRPr="004C4DA1">
        <w:rPr>
          <w:rFonts w:ascii="Times New Roman" w:hAnsi="Times New Roman" w:cs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города Элисты, утвержденного решением Элистинского городского Собрания от 4 марта 2010 года № 2 (с  изменениями от 26 декабря 2013 года № 16,  19 марта 2015 года № 14, 24 марта 2016 года № 26, 23 марта 2017 года № 20, 29 ноября 2018 года № 15, 26 декабря 2019 года № 9, 24 декабря 2020 год № 4),</w:t>
      </w:r>
      <w:r w:rsidRPr="004C4DA1">
        <w:rPr>
          <w:rFonts w:ascii="Times New Roman" w:hAnsi="Times New Roman" w:cs="Times New Roman"/>
          <w:sz w:val="28"/>
        </w:rPr>
        <w:t xml:space="preserve"> изменения, изложив последнее предложение в следующей редакции</w:t>
      </w:r>
      <w:r w:rsidRPr="004C4DA1">
        <w:rPr>
          <w:rFonts w:ascii="Times New Roman" w:hAnsi="Times New Roman" w:cs="Times New Roman"/>
          <w:sz w:val="28"/>
          <w:szCs w:val="28"/>
        </w:rPr>
        <w:t>:</w:t>
      </w:r>
    </w:p>
    <w:p w:rsidR="008D10EE" w:rsidRDefault="008D10EE" w:rsidP="004C4DA1">
      <w:pPr>
        <w:pStyle w:val="a5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4DA1">
        <w:rPr>
          <w:rFonts w:ascii="Times New Roman" w:hAnsi="Times New Roman" w:cs="Times New Roman"/>
          <w:sz w:val="28"/>
          <w:szCs w:val="28"/>
        </w:rPr>
        <w:t xml:space="preserve"> «Вопросы, связанные с соблюдением требований к служебному поведению и (или) требований об урегулировании конфликта интересов в отношении Главы Администрации города Элисты рассматриваются Комиссией по соблюдению требований к служебному поведению муниципальных служащих и урегулированию конфликта интересов в Элистинском городском Собрании</w:t>
      </w:r>
      <w:r w:rsidR="00D90EEF" w:rsidRPr="004C4DA1">
        <w:rPr>
          <w:rFonts w:ascii="Times New Roman" w:hAnsi="Times New Roman" w:cs="Times New Roman"/>
          <w:sz w:val="28"/>
          <w:szCs w:val="28"/>
        </w:rPr>
        <w:t>; в</w:t>
      </w:r>
      <w:r w:rsidRPr="004C4DA1">
        <w:rPr>
          <w:rFonts w:ascii="Times New Roman" w:hAnsi="Times New Roman" w:cs="Times New Roman"/>
          <w:sz w:val="28"/>
          <w:szCs w:val="28"/>
        </w:rPr>
        <w:t>опросы, связанные с соблюдением требований к служебному поведению и (или) требований об урегулировании конфликта интересов в отношении Председателя и аудитора Контрольно-счетной Комиссии города Элисты, рассматриваются</w:t>
      </w:r>
      <w:r w:rsidR="00D90EEF" w:rsidRPr="004C4DA1">
        <w:rPr>
          <w:rFonts w:ascii="Times New Roman" w:hAnsi="Times New Roman" w:cs="Times New Roman"/>
          <w:sz w:val="28"/>
          <w:szCs w:val="28"/>
        </w:rPr>
        <w:t xml:space="preserve"> </w:t>
      </w:r>
      <w:r w:rsidRPr="004C4DA1">
        <w:rPr>
          <w:rFonts w:ascii="Times New Roman" w:hAnsi="Times New Roman" w:cs="Times New Roman"/>
          <w:sz w:val="28"/>
          <w:szCs w:val="28"/>
        </w:rPr>
        <w:t>Комиссией по урегулированию конфликта интересов при Элистинском городском Собрании.</w:t>
      </w:r>
      <w:r w:rsidR="00D90EEF" w:rsidRPr="004C4DA1">
        <w:rPr>
          <w:rFonts w:ascii="Times New Roman" w:hAnsi="Times New Roman" w:cs="Times New Roman"/>
          <w:sz w:val="28"/>
          <w:szCs w:val="28"/>
        </w:rPr>
        <w:t>».</w:t>
      </w:r>
      <w:r w:rsidRPr="004C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DA1" w:rsidRPr="004C4DA1" w:rsidRDefault="004C4DA1" w:rsidP="004C4DA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Внести в Положение о бюджетном процессе в городе Элисте, утвержденное решением Элистинского городского Собрания от 27 декабря 2007 года № 4 (с изменениями от </w:t>
      </w:r>
      <w:r w:rsidRPr="004C4DA1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>12 марта 2009 года № 9, от 25 июня 2009 года № 5, от 18 февраля 2010</w:t>
      </w:r>
      <w:r w:rsidR="00A91E05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 года № 3, от 1 июля 2010 года </w:t>
      </w:r>
      <w:r w:rsidRPr="004C4DA1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№ 4, от 16 июня 2011 года № 7, от 26 сентября 2013 </w:t>
      </w:r>
      <w:r w:rsidR="004E6A9D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года № 6, от 19 июня 2014 года </w:t>
      </w:r>
      <w:r w:rsidRPr="004C4DA1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№ 4, от 21 декабря 2017 года №3, от 29 сентября 2022 года № 5) следующие </w:t>
      </w: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изменения:</w:t>
      </w:r>
    </w:p>
    <w:p w:rsidR="00A91E05" w:rsidRPr="004C4DA1" w:rsidRDefault="004C4DA1" w:rsidP="00A91E0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A91E05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8:</w:t>
      </w:r>
    </w:p>
    <w:p w:rsidR="00A91E05" w:rsidRPr="004C4DA1" w:rsidRDefault="00A91E05" w:rsidP="00A91E0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12 слово «сводную» исключить;</w:t>
      </w:r>
    </w:p>
    <w:p w:rsidR="00A91E05" w:rsidRPr="004C4DA1" w:rsidRDefault="00A91E05" w:rsidP="00A91E0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пункте 23 слова «установленных государственными (муниципальными) гарантиями» заменить словами «установленных муниципальными гарантиями».</w:t>
      </w:r>
    </w:p>
    <w:p w:rsidR="00A91E05" w:rsidRPr="004C4DA1" w:rsidRDefault="004C4DA1" w:rsidP="00A91E0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A91E05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статьях 24, 48 после слов «Положением о публичных слушаниях» дополнить словами «и общественных обсуждениях»;</w:t>
      </w:r>
    </w:p>
    <w:p w:rsidR="005E420C" w:rsidRPr="004C4DA1" w:rsidRDefault="004C4DA1" w:rsidP="004C4D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E420C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1CE1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 п</w:t>
      </w:r>
      <w:r w:rsidR="005E420C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1 раздела </w:t>
      </w:r>
      <w:r w:rsidR="005E420C" w:rsidRPr="004C4DA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5E420C"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1 к </w:t>
      </w:r>
      <w:r w:rsidR="005E420C" w:rsidRPr="004C4DA1">
        <w:rPr>
          <w:rFonts w:ascii="Times New Roman" w:hAnsi="Times New Roman" w:cs="Times New Roman"/>
          <w:sz w:val="28"/>
          <w:szCs w:val="28"/>
        </w:rPr>
        <w:t xml:space="preserve">решению Элистинского городского Собрания от 22 ноября 2007 года № 12 </w:t>
      </w:r>
      <w:r w:rsidR="00225FE4" w:rsidRPr="004C4DA1">
        <w:rPr>
          <w:rFonts w:ascii="Times New Roman" w:hAnsi="Times New Roman" w:cs="Times New Roman"/>
          <w:bCs/>
          <w:sz w:val="28"/>
          <w:szCs w:val="28"/>
        </w:rPr>
        <w:t>«</w:t>
      </w:r>
      <w:r w:rsidR="00225FE4" w:rsidRPr="004C4DA1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города Элисты и квалификационных требований для замещения должностей муниципальной службы города Элисты» </w:t>
      </w:r>
      <w:r w:rsidR="005E420C" w:rsidRPr="004C4DA1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 xml:space="preserve">20 ноября 2008 года </w:t>
      </w:r>
      <w:r w:rsidR="005E420C" w:rsidRPr="004C4DA1">
        <w:rPr>
          <w:rFonts w:ascii="Times New Roman" w:hAnsi="Times New Roman" w:cs="Times New Roman"/>
          <w:sz w:val="28"/>
          <w:szCs w:val="28"/>
        </w:rPr>
        <w:t>№ 17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 xml:space="preserve">, 25 июня 2009 года </w:t>
      </w:r>
      <w:r w:rsidR="005E420C" w:rsidRPr="004C4DA1">
        <w:rPr>
          <w:rFonts w:ascii="Times New Roman" w:hAnsi="Times New Roman" w:cs="Times New Roman"/>
          <w:sz w:val="28"/>
          <w:szCs w:val="28"/>
        </w:rPr>
        <w:t>№ 26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 xml:space="preserve">, 13 мая 2010 года </w:t>
      </w:r>
      <w:r w:rsidR="005E420C" w:rsidRPr="004C4DA1">
        <w:rPr>
          <w:rFonts w:ascii="Times New Roman" w:hAnsi="Times New Roman" w:cs="Times New Roman"/>
          <w:sz w:val="28"/>
          <w:szCs w:val="28"/>
        </w:rPr>
        <w:t>№ 10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>, 16 сентября 2010 года</w:t>
      </w:r>
      <w:r w:rsidR="00CA3F8F" w:rsidRPr="004C4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20C" w:rsidRPr="004C4DA1">
        <w:rPr>
          <w:rFonts w:ascii="Times New Roman" w:hAnsi="Times New Roman" w:cs="Times New Roman"/>
          <w:sz w:val="28"/>
          <w:szCs w:val="28"/>
        </w:rPr>
        <w:t>№ 17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>, 15 марта</w:t>
      </w:r>
      <w:r w:rsidR="00CA3F8F" w:rsidRPr="004C4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 xml:space="preserve">2012 года </w:t>
      </w:r>
      <w:r w:rsidR="005E420C" w:rsidRPr="004C4DA1">
        <w:rPr>
          <w:rFonts w:ascii="Times New Roman" w:hAnsi="Times New Roman" w:cs="Times New Roman"/>
          <w:sz w:val="28"/>
          <w:szCs w:val="28"/>
        </w:rPr>
        <w:t>№ 10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>, 27 декабря 2012 года</w:t>
      </w:r>
      <w:r w:rsidR="00C72DF2" w:rsidRPr="004C4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20C" w:rsidRPr="004C4DA1">
        <w:rPr>
          <w:rFonts w:ascii="Times New Roman" w:hAnsi="Times New Roman" w:cs="Times New Roman"/>
          <w:sz w:val="28"/>
          <w:szCs w:val="28"/>
        </w:rPr>
        <w:t>№ 8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 xml:space="preserve">, 20 июня 2013 года </w:t>
      </w:r>
      <w:r w:rsidR="005E420C" w:rsidRPr="004C4DA1">
        <w:rPr>
          <w:rFonts w:ascii="Times New Roman" w:hAnsi="Times New Roman" w:cs="Times New Roman"/>
          <w:sz w:val="28"/>
          <w:szCs w:val="28"/>
        </w:rPr>
        <w:t>№ 11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 xml:space="preserve">, 25 декабря 2014 года </w:t>
      </w:r>
      <w:r w:rsidR="005E420C" w:rsidRPr="004C4DA1">
        <w:rPr>
          <w:rFonts w:ascii="Times New Roman" w:hAnsi="Times New Roman" w:cs="Times New Roman"/>
          <w:sz w:val="28"/>
          <w:szCs w:val="28"/>
        </w:rPr>
        <w:t>№ 6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 xml:space="preserve">, 29 сентября 2016 года </w:t>
      </w:r>
      <w:r w:rsidR="005E420C" w:rsidRPr="004C4DA1">
        <w:rPr>
          <w:rFonts w:ascii="Times New Roman" w:hAnsi="Times New Roman" w:cs="Times New Roman"/>
          <w:sz w:val="28"/>
          <w:szCs w:val="28"/>
        </w:rPr>
        <w:t>№ 21</w:t>
      </w:r>
      <w:r w:rsidR="005E420C" w:rsidRPr="004C4DA1">
        <w:rPr>
          <w:rFonts w:ascii="Times New Roman" w:hAnsi="Times New Roman" w:cs="Times New Roman"/>
          <w:bCs/>
          <w:sz w:val="28"/>
          <w:szCs w:val="28"/>
        </w:rPr>
        <w:t>, 16 марта 2021 года № 8)</w:t>
      </w:r>
      <w:r w:rsidR="005E420C" w:rsidRPr="004C4DA1">
        <w:rPr>
          <w:rFonts w:ascii="Times New Roman" w:hAnsi="Times New Roman" w:cs="Times New Roman"/>
          <w:sz w:val="28"/>
          <w:szCs w:val="28"/>
        </w:rPr>
        <w:t>.</w:t>
      </w:r>
    </w:p>
    <w:p w:rsidR="0022441B" w:rsidRPr="00BF6F48" w:rsidRDefault="00C72DF2" w:rsidP="004C4D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4DA1">
        <w:rPr>
          <w:rFonts w:ascii="Times New Roman" w:hAnsi="Times New Roman" w:cs="Times New Roman"/>
          <w:sz w:val="28"/>
          <w:szCs w:val="28"/>
        </w:rPr>
        <w:t>7</w:t>
      </w:r>
      <w:r w:rsidR="00BE61D3" w:rsidRPr="004C4DA1">
        <w:rPr>
          <w:rFonts w:ascii="Times New Roman" w:hAnsi="Times New Roman" w:cs="Times New Roman"/>
          <w:sz w:val="28"/>
          <w:szCs w:val="28"/>
        </w:rPr>
        <w:t xml:space="preserve">. </w:t>
      </w:r>
      <w:r w:rsidR="00BF6F48">
        <w:rPr>
          <w:rFonts w:ascii="Times New Roman" w:hAnsi="Times New Roman" w:cs="Times New Roman"/>
          <w:sz w:val="28"/>
          <w:szCs w:val="28"/>
        </w:rPr>
        <w:t>Внести изменение в Приложение к решению Элистинского городского Собрания от 29 июня 2023 года №6 «</w:t>
      </w:r>
      <w:r w:rsidR="00BF6F48" w:rsidRPr="008745C6">
        <w:rPr>
          <w:rFonts w:ascii="Times New Roman" w:hAnsi="Times New Roman" w:cs="Times New Roman"/>
          <w:sz w:val="28"/>
          <w:szCs w:val="28"/>
        </w:rPr>
        <w:t>Об условиях приватизации объект</w:t>
      </w:r>
      <w:r w:rsidR="00BF6F48">
        <w:rPr>
          <w:rFonts w:ascii="Times New Roman" w:hAnsi="Times New Roman" w:cs="Times New Roman"/>
          <w:sz w:val="28"/>
          <w:szCs w:val="28"/>
        </w:rPr>
        <w:t>ов</w:t>
      </w:r>
      <w:r w:rsidR="00BF6F48" w:rsidRPr="008745C6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города Элисты</w:t>
      </w:r>
      <w:r w:rsidR="00BF6F48">
        <w:rPr>
          <w:rFonts w:ascii="Times New Roman" w:hAnsi="Times New Roman" w:cs="Times New Roman"/>
          <w:sz w:val="28"/>
          <w:szCs w:val="28"/>
        </w:rPr>
        <w:t>»</w:t>
      </w:r>
      <w:r w:rsidR="00E4229F">
        <w:rPr>
          <w:rFonts w:ascii="Times New Roman" w:hAnsi="Times New Roman" w:cs="Times New Roman"/>
          <w:sz w:val="28"/>
          <w:szCs w:val="28"/>
        </w:rPr>
        <w:t xml:space="preserve"> заменив в строках </w:t>
      </w:r>
      <w:r w:rsidR="00BF6F48">
        <w:rPr>
          <w:rFonts w:ascii="Times New Roman" w:hAnsi="Times New Roman" w:cs="Times New Roman"/>
          <w:sz w:val="28"/>
          <w:szCs w:val="28"/>
        </w:rPr>
        <w:t>1</w:t>
      </w:r>
      <w:r w:rsidR="00E4229F">
        <w:rPr>
          <w:rFonts w:ascii="Times New Roman" w:hAnsi="Times New Roman" w:cs="Times New Roman"/>
          <w:sz w:val="28"/>
          <w:szCs w:val="28"/>
        </w:rPr>
        <w:t>-4</w:t>
      </w:r>
      <w:r w:rsidR="00C5154E">
        <w:rPr>
          <w:rFonts w:ascii="Times New Roman" w:hAnsi="Times New Roman" w:cs="Times New Roman"/>
          <w:sz w:val="28"/>
          <w:szCs w:val="28"/>
        </w:rPr>
        <w:t xml:space="preserve"> соответственно,</w:t>
      </w:r>
      <w:r w:rsidR="00E4229F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BF6F48">
        <w:rPr>
          <w:rFonts w:ascii="Times New Roman" w:hAnsi="Times New Roman" w:cs="Times New Roman"/>
          <w:sz w:val="28"/>
          <w:szCs w:val="28"/>
        </w:rPr>
        <w:t xml:space="preserve"> </w:t>
      </w:r>
      <w:r w:rsidR="00BF6F48" w:rsidRPr="00BF6F48">
        <w:rPr>
          <w:rFonts w:ascii="Times New Roman" w:hAnsi="Times New Roman" w:cs="Times New Roman"/>
          <w:sz w:val="28"/>
          <w:szCs w:val="28"/>
        </w:rPr>
        <w:t>«233 333,33» на цифру «280</w:t>
      </w:r>
      <w:r w:rsidR="00C5154E">
        <w:rPr>
          <w:rFonts w:ascii="Times New Roman" w:hAnsi="Times New Roman" w:cs="Times New Roman"/>
          <w:sz w:val="28"/>
          <w:szCs w:val="28"/>
        </w:rPr>
        <w:t xml:space="preserve"> </w:t>
      </w:r>
      <w:r w:rsidR="00E4229F">
        <w:rPr>
          <w:rFonts w:ascii="Times New Roman" w:hAnsi="Times New Roman" w:cs="Times New Roman"/>
          <w:sz w:val="28"/>
          <w:szCs w:val="28"/>
        </w:rPr>
        <w:t>000,00</w:t>
      </w:r>
      <w:r w:rsidR="00BF6F48" w:rsidRPr="00BF6F48">
        <w:rPr>
          <w:rFonts w:ascii="Times New Roman" w:hAnsi="Times New Roman" w:cs="Times New Roman"/>
          <w:sz w:val="28"/>
          <w:szCs w:val="28"/>
        </w:rPr>
        <w:t>»</w:t>
      </w:r>
      <w:r w:rsidR="00E4229F">
        <w:rPr>
          <w:rFonts w:ascii="Times New Roman" w:hAnsi="Times New Roman" w:cs="Times New Roman"/>
          <w:sz w:val="28"/>
          <w:szCs w:val="28"/>
        </w:rPr>
        <w:t>, «100</w:t>
      </w:r>
      <w:r w:rsidR="00C5154E">
        <w:rPr>
          <w:rFonts w:ascii="Times New Roman" w:hAnsi="Times New Roman" w:cs="Times New Roman"/>
          <w:sz w:val="28"/>
          <w:szCs w:val="28"/>
        </w:rPr>
        <w:t xml:space="preserve"> </w:t>
      </w:r>
      <w:r w:rsidR="00E4229F">
        <w:rPr>
          <w:rFonts w:ascii="Times New Roman" w:hAnsi="Times New Roman" w:cs="Times New Roman"/>
          <w:sz w:val="28"/>
          <w:szCs w:val="28"/>
        </w:rPr>
        <w:t>000,00</w:t>
      </w:r>
      <w:r w:rsidR="00C5154E">
        <w:rPr>
          <w:rFonts w:ascii="Times New Roman" w:hAnsi="Times New Roman" w:cs="Times New Roman"/>
          <w:sz w:val="28"/>
          <w:szCs w:val="28"/>
        </w:rPr>
        <w:t>» на «120 000,00», «140 000,00» на «168 000,00», «54 500,00» на «65 400,00».</w:t>
      </w:r>
    </w:p>
    <w:p w:rsidR="00BE61D3" w:rsidRPr="00C92C68" w:rsidRDefault="0022441B" w:rsidP="004C4DA1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E61D3" w:rsidRPr="004C4DA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</w:t>
      </w:r>
      <w:r w:rsidR="00BE61D3" w:rsidRPr="00C92C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E61D3" w:rsidRPr="004C4DA1" w:rsidRDefault="00BE61D3" w:rsidP="004C4DA1">
      <w:pPr>
        <w:ind w:firstLine="709"/>
        <w:rPr>
          <w:rFonts w:ascii="Times New Roman" w:hAnsi="Times New Roman" w:cs="Times New Roman"/>
        </w:rPr>
      </w:pPr>
    </w:p>
    <w:p w:rsidR="00BE61D3" w:rsidRPr="004C4DA1" w:rsidRDefault="00BE61D3" w:rsidP="004C4DA1">
      <w:pPr>
        <w:rPr>
          <w:rFonts w:ascii="Times New Roman" w:hAnsi="Times New Roman" w:cs="Times New Roman"/>
        </w:rPr>
      </w:pPr>
    </w:p>
    <w:p w:rsidR="00BE61D3" w:rsidRDefault="00BE61D3" w:rsidP="00BE61D3"/>
    <w:p w:rsidR="00BE61D3" w:rsidRDefault="00BE61D3" w:rsidP="00BE61D3"/>
    <w:p w:rsidR="00BE61D3" w:rsidRDefault="00BE61D3" w:rsidP="00BE61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BE61D3" w:rsidRDefault="00BE61D3" w:rsidP="00BE61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BE61D3" w:rsidRDefault="00BE61D3" w:rsidP="00BE61D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BE61D3" w:rsidRDefault="00BE61D3" w:rsidP="00A72416">
      <w:pPr>
        <w:ind w:firstLine="0"/>
      </w:pPr>
      <w:bookmarkStart w:id="0" w:name="_GoBack"/>
      <w:bookmarkEnd w:id="0"/>
    </w:p>
    <w:sectPr w:rsidR="00BE61D3" w:rsidSect="00A51A1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1CE"/>
    <w:multiLevelType w:val="hybridMultilevel"/>
    <w:tmpl w:val="849273A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898"/>
    <w:multiLevelType w:val="hybridMultilevel"/>
    <w:tmpl w:val="EB46A120"/>
    <w:lvl w:ilvl="0" w:tplc="99C83E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5216"/>
    <w:multiLevelType w:val="hybridMultilevel"/>
    <w:tmpl w:val="76A2A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3572"/>
    <w:multiLevelType w:val="hybridMultilevel"/>
    <w:tmpl w:val="754657CA"/>
    <w:lvl w:ilvl="0" w:tplc="B91045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32D35"/>
    <w:multiLevelType w:val="hybridMultilevel"/>
    <w:tmpl w:val="6A746634"/>
    <w:lvl w:ilvl="0" w:tplc="471667F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F354B02"/>
    <w:multiLevelType w:val="hybridMultilevel"/>
    <w:tmpl w:val="B6E2A246"/>
    <w:lvl w:ilvl="0" w:tplc="2ED03C5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4CB1703"/>
    <w:multiLevelType w:val="hybridMultilevel"/>
    <w:tmpl w:val="81ECA4B2"/>
    <w:lvl w:ilvl="0" w:tplc="FDAA02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61D3"/>
    <w:rsid w:val="000024E9"/>
    <w:rsid w:val="0006141E"/>
    <w:rsid w:val="00066EEF"/>
    <w:rsid w:val="000B1ECC"/>
    <w:rsid w:val="0022441B"/>
    <w:rsid w:val="00225FE4"/>
    <w:rsid w:val="00282CD6"/>
    <w:rsid w:val="002D492B"/>
    <w:rsid w:val="002F327C"/>
    <w:rsid w:val="00306D86"/>
    <w:rsid w:val="00383111"/>
    <w:rsid w:val="003F0D10"/>
    <w:rsid w:val="00422E9C"/>
    <w:rsid w:val="0044784B"/>
    <w:rsid w:val="00452F57"/>
    <w:rsid w:val="0049420C"/>
    <w:rsid w:val="004C226E"/>
    <w:rsid w:val="004C4DA1"/>
    <w:rsid w:val="004E6A9D"/>
    <w:rsid w:val="005A3D37"/>
    <w:rsid w:val="005E19E7"/>
    <w:rsid w:val="005E420C"/>
    <w:rsid w:val="00671089"/>
    <w:rsid w:val="006876D9"/>
    <w:rsid w:val="007B1CE1"/>
    <w:rsid w:val="00824B37"/>
    <w:rsid w:val="00861A6F"/>
    <w:rsid w:val="00892DF2"/>
    <w:rsid w:val="008D10EE"/>
    <w:rsid w:val="009C438A"/>
    <w:rsid w:val="00A51A14"/>
    <w:rsid w:val="00A72416"/>
    <w:rsid w:val="00A82239"/>
    <w:rsid w:val="00A91E05"/>
    <w:rsid w:val="00AA1D3E"/>
    <w:rsid w:val="00B04A04"/>
    <w:rsid w:val="00B20BC4"/>
    <w:rsid w:val="00BB0A1D"/>
    <w:rsid w:val="00BB2C3D"/>
    <w:rsid w:val="00BE61D3"/>
    <w:rsid w:val="00BF6DC1"/>
    <w:rsid w:val="00BF6F48"/>
    <w:rsid w:val="00C5154E"/>
    <w:rsid w:val="00C71E41"/>
    <w:rsid w:val="00C72DF2"/>
    <w:rsid w:val="00C92C68"/>
    <w:rsid w:val="00CA3F8F"/>
    <w:rsid w:val="00D90EEF"/>
    <w:rsid w:val="00E052FB"/>
    <w:rsid w:val="00E2710C"/>
    <w:rsid w:val="00E4229F"/>
    <w:rsid w:val="00E554E8"/>
    <w:rsid w:val="00EB5D99"/>
    <w:rsid w:val="00F666C9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069F0-2952-4894-8DEF-8AA01C7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1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E61D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1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E61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61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61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61D3"/>
    <w:pPr>
      <w:ind w:left="720"/>
      <w:contextualSpacing/>
    </w:pPr>
  </w:style>
  <w:style w:type="paragraph" w:customStyle="1" w:styleId="s1">
    <w:name w:val="s_1"/>
    <w:basedOn w:val="a"/>
    <w:uiPriority w:val="99"/>
    <w:rsid w:val="00BE61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4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A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A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4BF0071A60B4D849CA22241F1346E72916A865FD662A6508BF0313E474A723EAC435E38B956E5EH8g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2023-09-25T08:35:00Z</cp:lastPrinted>
  <dcterms:created xsi:type="dcterms:W3CDTF">2023-06-21T11:29:00Z</dcterms:created>
  <dcterms:modified xsi:type="dcterms:W3CDTF">2023-09-25T13:54:00Z</dcterms:modified>
</cp:coreProperties>
</file>