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8420C3">
        <w:rPr>
          <w:rFonts w:ascii="Times New Roman" w:hAnsi="Times New Roman" w:cs="Times New Roman"/>
          <w:color w:val="auto"/>
          <w:sz w:val="28"/>
          <w:szCs w:val="28"/>
        </w:rPr>
        <w:t>2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4536"/>
        <w:gridCol w:w="1559"/>
      </w:tblGrid>
      <w:tr w:rsidR="00E05032" w:rsidRPr="0048159E" w:rsidTr="00F15F32">
        <w:trPr>
          <w:trHeight w:val="347"/>
        </w:trPr>
        <w:tc>
          <w:tcPr>
            <w:tcW w:w="2977" w:type="dxa"/>
          </w:tcPr>
          <w:p w:rsidR="00E05032" w:rsidRPr="0048159E" w:rsidRDefault="008420C3" w:rsidP="00F15F3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марта</w:t>
            </w:r>
            <w:r w:rsidR="005567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1CB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536" w:type="dxa"/>
          </w:tcPr>
          <w:p w:rsidR="00E05032" w:rsidRPr="0048159E" w:rsidRDefault="00EB2262" w:rsidP="00EB2262">
            <w:pPr>
              <w:ind w:right="-7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20C3"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204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20C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715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</w:t>
      </w:r>
      <w:r w:rsidR="003B457B" w:rsidRPr="00291BC4">
        <w:rPr>
          <w:rFonts w:ascii="Times New Roman" w:hAnsi="Times New Roman" w:cs="Times New Roman"/>
          <w:sz w:val="28"/>
          <w:szCs w:val="28"/>
        </w:rPr>
        <w:t xml:space="preserve">учетом </w:t>
      </w:r>
      <w:r w:rsidR="003B457B" w:rsidRPr="00776417">
        <w:rPr>
          <w:rFonts w:ascii="Times New Roman" w:hAnsi="Times New Roman" w:cs="Times New Roman"/>
          <w:sz w:val="28"/>
          <w:szCs w:val="28"/>
        </w:rPr>
        <w:t>протокол</w:t>
      </w:r>
      <w:r w:rsidR="00BB7F6B" w:rsidRPr="00776417">
        <w:rPr>
          <w:rFonts w:ascii="Times New Roman" w:hAnsi="Times New Roman" w:cs="Times New Roman"/>
          <w:sz w:val="28"/>
          <w:szCs w:val="28"/>
        </w:rPr>
        <w:t>ов</w:t>
      </w:r>
      <w:r w:rsidR="00987A19" w:rsidRPr="00776417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776417">
        <w:rPr>
          <w:rFonts w:ascii="Times New Roman" w:hAnsi="Times New Roman" w:cs="Times New Roman"/>
          <w:sz w:val="28"/>
          <w:szCs w:val="28"/>
        </w:rPr>
        <w:t xml:space="preserve"> от</w:t>
      </w:r>
      <w:r w:rsidR="00022785" w:rsidRPr="00776417">
        <w:rPr>
          <w:rFonts w:ascii="Times New Roman" w:hAnsi="Times New Roman" w:cs="Times New Roman"/>
          <w:sz w:val="28"/>
          <w:szCs w:val="28"/>
        </w:rPr>
        <w:t xml:space="preserve"> </w:t>
      </w:r>
      <w:r w:rsidR="00EB2262">
        <w:rPr>
          <w:rFonts w:ascii="Times New Roman" w:hAnsi="Times New Roman" w:cs="Times New Roman"/>
          <w:sz w:val="28"/>
          <w:szCs w:val="28"/>
        </w:rPr>
        <w:t>14</w:t>
      </w:r>
      <w:r w:rsidR="002171DA">
        <w:rPr>
          <w:rFonts w:ascii="Times New Roman" w:hAnsi="Times New Roman" w:cs="Times New Roman"/>
          <w:sz w:val="28"/>
          <w:szCs w:val="28"/>
        </w:rPr>
        <w:t>, 21</w:t>
      </w:r>
      <w:r w:rsidR="00EB2262">
        <w:rPr>
          <w:rFonts w:ascii="Times New Roman" w:hAnsi="Times New Roman" w:cs="Times New Roman"/>
          <w:sz w:val="28"/>
          <w:szCs w:val="28"/>
        </w:rPr>
        <w:t xml:space="preserve"> декабря 2021 года </w:t>
      </w:r>
      <w:r w:rsidR="003B457B" w:rsidRPr="00776417">
        <w:rPr>
          <w:rFonts w:ascii="Times New Roman" w:hAnsi="Times New Roman" w:cs="Times New Roman"/>
          <w:sz w:val="28"/>
          <w:szCs w:val="28"/>
        </w:rPr>
        <w:t>и заключени</w:t>
      </w:r>
      <w:r w:rsidR="00BB7F6B" w:rsidRPr="00776417">
        <w:rPr>
          <w:rFonts w:ascii="Times New Roman" w:hAnsi="Times New Roman" w:cs="Times New Roman"/>
          <w:sz w:val="28"/>
          <w:szCs w:val="28"/>
        </w:rPr>
        <w:t>й</w:t>
      </w:r>
      <w:r w:rsidR="0022496D" w:rsidRPr="00776417">
        <w:rPr>
          <w:rFonts w:ascii="Times New Roman" w:hAnsi="Times New Roman" w:cs="Times New Roman"/>
          <w:sz w:val="28"/>
          <w:szCs w:val="28"/>
        </w:rPr>
        <w:t xml:space="preserve"> </w:t>
      </w:r>
      <w:r w:rsidR="00987A19" w:rsidRPr="00776417">
        <w:rPr>
          <w:rFonts w:ascii="Times New Roman" w:hAnsi="Times New Roman" w:cs="Times New Roman"/>
          <w:sz w:val="28"/>
          <w:szCs w:val="28"/>
        </w:rPr>
        <w:t>Комиссии п</w:t>
      </w:r>
      <w:r w:rsidR="00987A19" w:rsidRPr="00291BC4">
        <w:rPr>
          <w:rFonts w:ascii="Times New Roman" w:hAnsi="Times New Roman" w:cs="Times New Roman"/>
          <w:sz w:val="28"/>
          <w:szCs w:val="28"/>
        </w:rPr>
        <w:t>о подготовке Правил землепользования и застройки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города Элисты о результатах публичных слушаний от</w:t>
      </w:r>
      <w:r w:rsidR="00022785">
        <w:rPr>
          <w:rFonts w:ascii="Times New Roman" w:hAnsi="Times New Roman" w:cs="Times New Roman"/>
          <w:sz w:val="28"/>
          <w:szCs w:val="28"/>
        </w:rPr>
        <w:t xml:space="preserve"> </w:t>
      </w:r>
      <w:r w:rsidR="00776417">
        <w:rPr>
          <w:rFonts w:ascii="Times New Roman" w:hAnsi="Times New Roman" w:cs="Times New Roman"/>
          <w:sz w:val="28"/>
          <w:szCs w:val="28"/>
        </w:rPr>
        <w:t>1</w:t>
      </w:r>
      <w:r w:rsidR="00EB2262">
        <w:rPr>
          <w:rFonts w:ascii="Times New Roman" w:hAnsi="Times New Roman" w:cs="Times New Roman"/>
          <w:sz w:val="28"/>
          <w:szCs w:val="28"/>
        </w:rPr>
        <w:t>6</w:t>
      </w:r>
      <w:r w:rsidR="002171DA">
        <w:rPr>
          <w:rFonts w:ascii="Times New Roman" w:hAnsi="Times New Roman" w:cs="Times New Roman"/>
          <w:sz w:val="28"/>
          <w:szCs w:val="28"/>
        </w:rPr>
        <w:t>, 23</w:t>
      </w:r>
      <w:r w:rsidR="00EB2262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776417">
        <w:rPr>
          <w:rFonts w:ascii="Times New Roman" w:hAnsi="Times New Roman" w:cs="Times New Roman"/>
          <w:sz w:val="28"/>
          <w:szCs w:val="28"/>
        </w:rPr>
        <w:t>2021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1E6C9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>, 17 сентября 2020 года № 6</w:t>
      </w:r>
      <w:r w:rsidR="00AA4E41">
        <w:rPr>
          <w:rFonts w:ascii="Times New Roman" w:hAnsi="Times New Roman" w:cs="Times New Roman"/>
          <w:sz w:val="28"/>
          <w:szCs w:val="28"/>
        </w:rPr>
        <w:t>, 26 ноября 2020 №3</w:t>
      </w:r>
      <w:r w:rsidR="006B1F9F">
        <w:rPr>
          <w:rFonts w:ascii="Times New Roman" w:hAnsi="Times New Roman" w:cs="Times New Roman"/>
          <w:sz w:val="28"/>
          <w:szCs w:val="28"/>
        </w:rPr>
        <w:t>, 24 декабря 2020 года № 3</w:t>
      </w:r>
      <w:r w:rsidR="006B309B">
        <w:rPr>
          <w:rFonts w:ascii="Times New Roman" w:hAnsi="Times New Roman" w:cs="Times New Roman"/>
          <w:sz w:val="28"/>
          <w:szCs w:val="28"/>
        </w:rPr>
        <w:t>, 21 января 2021 года №2</w:t>
      </w:r>
      <w:r w:rsidR="001E6C94">
        <w:rPr>
          <w:rFonts w:ascii="Times New Roman" w:hAnsi="Times New Roman" w:cs="Times New Roman"/>
          <w:sz w:val="28"/>
          <w:szCs w:val="28"/>
        </w:rPr>
        <w:t>, 16 марта 2021 года № 5</w:t>
      </w:r>
      <w:r w:rsidR="00102444">
        <w:rPr>
          <w:rFonts w:ascii="Times New Roman" w:hAnsi="Times New Roman" w:cs="Times New Roman"/>
          <w:sz w:val="28"/>
          <w:szCs w:val="28"/>
        </w:rPr>
        <w:t>, 30</w:t>
      </w:r>
      <w:r w:rsidR="00DC39AE">
        <w:rPr>
          <w:rFonts w:ascii="Times New Roman" w:hAnsi="Times New Roman" w:cs="Times New Roman"/>
          <w:sz w:val="28"/>
          <w:szCs w:val="28"/>
        </w:rPr>
        <w:t xml:space="preserve"> </w:t>
      </w:r>
      <w:r w:rsidR="00102444">
        <w:rPr>
          <w:rFonts w:ascii="Times New Roman" w:hAnsi="Times New Roman" w:cs="Times New Roman"/>
          <w:sz w:val="28"/>
          <w:szCs w:val="28"/>
        </w:rPr>
        <w:t>марта 2021 года № 9</w:t>
      </w:r>
      <w:r w:rsidR="00DC39AE">
        <w:rPr>
          <w:rFonts w:ascii="Times New Roman" w:hAnsi="Times New Roman" w:cs="Times New Roman"/>
          <w:sz w:val="28"/>
          <w:szCs w:val="28"/>
        </w:rPr>
        <w:t>, 18 мая 2021 года № 1</w:t>
      </w:r>
      <w:r w:rsidR="007150A1">
        <w:rPr>
          <w:rFonts w:ascii="Times New Roman" w:hAnsi="Times New Roman" w:cs="Times New Roman"/>
          <w:sz w:val="28"/>
          <w:szCs w:val="28"/>
        </w:rPr>
        <w:t>, 24 июня № 7</w:t>
      </w:r>
      <w:r w:rsidR="002D5CD0">
        <w:rPr>
          <w:rFonts w:ascii="Times New Roman" w:hAnsi="Times New Roman" w:cs="Times New Roman"/>
          <w:sz w:val="28"/>
          <w:szCs w:val="28"/>
        </w:rPr>
        <w:t>, 27 июля 2021 №2</w:t>
      </w:r>
      <w:r w:rsidR="00AB06D8">
        <w:rPr>
          <w:rFonts w:ascii="Times New Roman" w:hAnsi="Times New Roman" w:cs="Times New Roman"/>
          <w:sz w:val="28"/>
          <w:szCs w:val="28"/>
        </w:rPr>
        <w:t>, 23 сентября 2021 года №10, 16 октября 2021 года №1</w:t>
      </w:r>
      <w:r w:rsidR="00580E4F">
        <w:rPr>
          <w:rFonts w:ascii="Times New Roman" w:hAnsi="Times New Roman" w:cs="Times New Roman"/>
          <w:sz w:val="28"/>
          <w:szCs w:val="28"/>
        </w:rPr>
        <w:t>, 29 ноября 2021 № 12</w:t>
      </w:r>
      <w:r w:rsidR="00A351CB">
        <w:rPr>
          <w:rFonts w:ascii="Times New Roman" w:hAnsi="Times New Roman" w:cs="Times New Roman"/>
          <w:sz w:val="28"/>
          <w:szCs w:val="28"/>
        </w:rPr>
        <w:t>, 23 декабря 2021 года № 8</w:t>
      </w:r>
      <w:r w:rsidR="008420C3">
        <w:rPr>
          <w:rFonts w:ascii="Times New Roman" w:hAnsi="Times New Roman" w:cs="Times New Roman"/>
          <w:sz w:val="28"/>
          <w:szCs w:val="28"/>
        </w:rPr>
        <w:t xml:space="preserve">, 15 февраля </w:t>
      </w:r>
      <w:r w:rsidR="00EB2262">
        <w:rPr>
          <w:rFonts w:ascii="Times New Roman" w:hAnsi="Times New Roman" w:cs="Times New Roman"/>
          <w:sz w:val="28"/>
          <w:szCs w:val="28"/>
        </w:rPr>
        <w:t>2022</w:t>
      </w:r>
      <w:r w:rsidR="008420C3">
        <w:rPr>
          <w:rFonts w:ascii="Times New Roman" w:hAnsi="Times New Roman" w:cs="Times New Roman"/>
          <w:sz w:val="28"/>
          <w:szCs w:val="28"/>
        </w:rPr>
        <w:t xml:space="preserve"> года</w:t>
      </w:r>
      <w:r w:rsidR="00EB2262">
        <w:rPr>
          <w:rFonts w:ascii="Times New Roman" w:hAnsi="Times New Roman" w:cs="Times New Roman"/>
          <w:sz w:val="28"/>
          <w:szCs w:val="28"/>
        </w:rPr>
        <w:t xml:space="preserve"> № 5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EF54AC">
        <w:rPr>
          <w:rFonts w:ascii="Times New Roman" w:hAnsi="Times New Roman" w:cs="Times New Roman"/>
          <w:sz w:val="28"/>
          <w:szCs w:val="28"/>
        </w:rPr>
        <w:t xml:space="preserve">1) </w:t>
      </w:r>
      <w:r w:rsidRPr="00EF54AC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исключив </w:t>
      </w:r>
      <w:r w:rsidR="00634DF3" w:rsidRPr="00EF54AC">
        <w:rPr>
          <w:rFonts w:ascii="Times New Roman" w:eastAsiaTheme="minorEastAsia" w:hAnsi="Times New Roman" w:cstheme="minorBidi"/>
          <w:sz w:val="28"/>
          <w:szCs w:val="28"/>
        </w:rPr>
        <w:t xml:space="preserve">из </w:t>
      </w:r>
      <w:r w:rsidRPr="00EF54AC">
        <w:rPr>
          <w:rFonts w:ascii="Times New Roman" w:eastAsiaTheme="minorEastAsia" w:hAnsi="Times New Roman" w:cstheme="minorBidi"/>
          <w:sz w:val="28"/>
          <w:szCs w:val="28"/>
        </w:rPr>
        <w:t xml:space="preserve">зоны улично-дорожной сети, земельный участок с кадастровым номером 08:14:030405:119 площадью 600 кв.м., расположенный по адресу: Республика Калмыкия, город Элиста, ул. </w:t>
      </w:r>
      <w:r w:rsidRPr="00EF54AC">
        <w:rPr>
          <w:rFonts w:ascii="Times New Roman" w:eastAsiaTheme="minorEastAsia" w:hAnsi="Times New Roman" w:cstheme="minorBidi"/>
          <w:sz w:val="28"/>
          <w:szCs w:val="28"/>
        </w:rPr>
        <w:lastRenderedPageBreak/>
        <w:t>Чойпел, № 2 «А»</w:t>
      </w:r>
      <w:r w:rsidRPr="00EF54AC">
        <w:rPr>
          <w:rFonts w:ascii="Times New Roman" w:eastAsiaTheme="minorEastAsia" w:hAnsi="Times New Roman" w:cs="Times New Roman"/>
          <w:sz w:val="28"/>
          <w:szCs w:val="28"/>
        </w:rPr>
        <w:t>, согласно схеме № 1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EB2262">
        <w:rPr>
          <w:rFonts w:ascii="Times New Roman" w:hAnsi="Times New Roman" w:cs="Times New Roman"/>
          <w:sz w:val="28"/>
          <w:szCs w:val="28"/>
        </w:rPr>
        <w:t xml:space="preserve">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08:14:030115:219 площадью 400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ул. 1-я Северо-Западная, № 22 «А»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2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инфраструктуры внешнего общественного транспорта,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из зоны улично-дорожной сети</w:t>
      </w:r>
      <w:r w:rsidRPr="00EB2262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08:14:020206:2 площадью 731 кв.м., расположенный по адресному ориентиру: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</w:t>
      </w:r>
      <w:r w:rsidRPr="00E6615A">
        <w:rPr>
          <w:rFonts w:ascii="Times New Roman" w:eastAsiaTheme="minorEastAsia" w:hAnsi="Times New Roman" w:cstheme="minorBidi"/>
          <w:sz w:val="28"/>
          <w:szCs w:val="28"/>
        </w:rPr>
        <w:t>, тер. км 304 а/дороги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: Астрахань – Элиста – Ставрополь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3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4)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зеленых насаждений и зоны улично-дорожной сети, земельный участок с кадастровым номером 08:14:030427:593 площадью 600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ул. им. Джамба-тайши Тундутова, № 77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4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EF54AC">
        <w:rPr>
          <w:rFonts w:ascii="Times New Roman" w:eastAsiaTheme="minorEastAsia" w:hAnsi="Times New Roman" w:cs="Times New Roman"/>
          <w:sz w:val="28"/>
          <w:szCs w:val="28"/>
        </w:rPr>
        <w:t xml:space="preserve">5) включить </w:t>
      </w:r>
      <w:r w:rsidRPr="00EF54AC">
        <w:rPr>
          <w:rFonts w:ascii="Times New Roman" w:eastAsiaTheme="minorEastAsia" w:hAnsi="Times New Roman" w:cstheme="minorBidi"/>
          <w:sz w:val="28"/>
          <w:szCs w:val="28"/>
        </w:rPr>
        <w:t>в зону индивидуальной жилой застройки (до 3 эт.), исключив из зоны улично-дорожной сети</w:t>
      </w:r>
      <w:r w:rsidRPr="00EF54AC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F54AC">
        <w:rPr>
          <w:rFonts w:ascii="Times New Roman" w:eastAsiaTheme="minorEastAsia" w:hAnsi="Times New Roman" w:cstheme="minorBidi"/>
          <w:sz w:val="28"/>
          <w:szCs w:val="28"/>
        </w:rPr>
        <w:t>земельный участок с кадастровым номером 08:14:030362:83 площадью 461 кв.м., расположенный по адресу: Республика Калмыкия, город Элиста, проезд Н. Гоголя, № 7</w:t>
      </w:r>
      <w:r w:rsidRPr="00EF54AC">
        <w:rPr>
          <w:rFonts w:ascii="Times New Roman" w:eastAsiaTheme="minorEastAsia" w:hAnsi="Times New Roman" w:cs="Times New Roman"/>
          <w:sz w:val="28"/>
          <w:szCs w:val="28"/>
        </w:rPr>
        <w:t>, согласно схеме № 5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EB2262">
        <w:rPr>
          <w:rFonts w:ascii="Times New Roman" w:hAnsi="Times New Roman" w:cs="Times New Roman"/>
          <w:sz w:val="28"/>
          <w:szCs w:val="28"/>
        </w:rPr>
        <w:t xml:space="preserve">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сети, зоны зеленых насаждений и зоны </w:t>
      </w:r>
      <w:r w:rsidRPr="00E6615A">
        <w:rPr>
          <w:rFonts w:ascii="Times New Roman" w:eastAsiaTheme="minorEastAsia" w:hAnsi="Times New Roman" w:cstheme="minorBidi"/>
          <w:sz w:val="28"/>
          <w:szCs w:val="28"/>
        </w:rPr>
        <w:t>подцентров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малоэтажной жилой застройки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08:14:030427:1064 площадью 530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</w:t>
      </w:r>
      <w:r w:rsidR="00E6615A">
        <w:rPr>
          <w:rFonts w:ascii="Times New Roman" w:eastAsiaTheme="minorEastAsia" w:hAnsi="Times New Roman" w:cstheme="minorBidi"/>
          <w:sz w:val="28"/>
          <w:szCs w:val="28"/>
        </w:rPr>
        <w:t>переулок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Хар Газр, № 2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6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в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 xml:space="preserve">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земельный участок с кадастровым номером 08:14:040107:164 площадью 600 кв.м., расположенный по адресу: город Элиста, п. Аршан, ул. Автомобилистов, № 11 «А», согласно схеме № 7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8)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общественных центров,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из зоны улично-дорожной сети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08:14:030531:1030 площадью 1316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ул. А.С. Пушкина, № 24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8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9)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включить в зону индивидуальной жилой застройки (до 3 эт</w:t>
      </w:r>
      <w:r w:rsidR="008420C3">
        <w:rPr>
          <w:rFonts w:ascii="Times New Roman" w:eastAsiaTheme="minorEastAsia" w:hAnsi="Times New Roman" w:cstheme="minorBidi"/>
          <w:sz w:val="28"/>
          <w:szCs w:val="28"/>
        </w:rPr>
        <w:t>.),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зеленых насаждений</w:t>
      </w:r>
      <w:r w:rsidRPr="00EB2262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с кадастровыми номерами 08:14:030127:1218, 08:14:030127:1217 общей площадью 660 кв.м., расположенные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lastRenderedPageBreak/>
        <w:t>город Элиста, ул. Партизанская, № 133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9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10)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зеленых насаждений, зоны малоэтажной высокоплотной жилой застройки (до 3 эт.)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08:14:030502:885 площадью 600 кв.м., расположенный по адресу: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10 микрорайон, № 36 «А»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10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11)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здравоохранения и социального обеспечения, земельный участок площадью 300 кв.м., расположенный по адресному ориентиру: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М. Горького, западнее д. 9 «В», 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согласно схеме № 11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12)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из зоны улично-дорожной сети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08:14:030123:2 площадью 975 кв.м., расположенный по адресу: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ул. Бамб Цецг, № 4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12 Приложения к настоящему решению;</w:t>
      </w:r>
    </w:p>
    <w:p w:rsidR="00EB2262" w:rsidRPr="00EB2262" w:rsidRDefault="00EB2262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13)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 и зоны общественных центров, земельный участок с кадастровым номером </w:t>
      </w:r>
      <w:r w:rsidR="008420C3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 xml:space="preserve">08:14:030210:95 площадью 612 кв.м., расположенный по адресу: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ул. Сарпинская, № 1 «А»</w:t>
      </w:r>
      <w:r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13 Приложения к настоящему решению;</w:t>
      </w:r>
    </w:p>
    <w:p w:rsidR="00EB2262" w:rsidRPr="00EB2262" w:rsidRDefault="009D6DD4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14)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малоэтажной высокоплотной жилой застройки (до 3 эт.), земельные участки с кадастровыми номерами 08:14:030548:149, 08:14:030548:158 общей площадью 1200 кв.м., расположенные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район «Сити-3», №№ 71, 72</w:t>
      </w:r>
      <w:r w:rsidR="00EB2262"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14 Приложения к настоящему решению;</w:t>
      </w:r>
    </w:p>
    <w:p w:rsidR="00EB2262" w:rsidRPr="00EB2262" w:rsidRDefault="009D6DD4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1</w:t>
      </w:r>
      <w:r w:rsidR="00614DFE">
        <w:rPr>
          <w:rFonts w:ascii="Times New Roman" w:eastAsiaTheme="minorEastAsia" w:hAnsi="Times New Roman" w:cstheme="minorBidi"/>
          <w:sz w:val="28"/>
          <w:szCs w:val="28"/>
        </w:rPr>
        <w:t>5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)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общественных центров, земельный участок с кадастровым номером 08:14:030605:21 площадью 347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ул. Ю. Клыкова, № 25</w:t>
      </w:r>
      <w:r w:rsidR="00EB2262"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EB2262" w:rsidRPr="00EB2262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EB2262" w:rsidRPr="00EB2262" w:rsidRDefault="00614DFE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16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>)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включить в зону индивидуальной жилой застройки (до 3 эт.),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из зоны малоэтажной высокоплотной жилой застройки (до 3 эт.), земельный участок площадью 600 кв.м., расположенный по адресу: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10 микрорайон, № 21 «А»</w:t>
      </w:r>
      <w:r w:rsidR="00EB2262"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EB2262" w:rsidRPr="00EB2262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EB2262" w:rsidRPr="00EB2262" w:rsidRDefault="00614DFE" w:rsidP="00EB2262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17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)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 w:rsidR="00E74F8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 xml:space="preserve"> из зоны многоэтажной жилой застройки (от 5 эт. и выше), зоны зеленых насаждений, земельные участки с кадастровыми номерами 08:14:000000:135, 08:14:030131:54, 08:14:030131:53, 08:14:030131:52, 08:14:030131:51, 08:14:030131:50, 08:14:030131:308, 08:14:030131:307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lastRenderedPageBreak/>
        <w:t xml:space="preserve">общей площадью 5350 кв.м., расположенные по адресу: </w:t>
      </w:r>
      <w:r w:rsidR="009D6DD4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EB2262" w:rsidRPr="00EB2262">
        <w:rPr>
          <w:rFonts w:ascii="Times New Roman" w:eastAsiaTheme="minorEastAsia" w:hAnsi="Times New Roman" w:cstheme="minorBidi"/>
          <w:sz w:val="28"/>
          <w:szCs w:val="28"/>
        </w:rPr>
        <w:t>город Элиста, микрорайон «Молодежный», №№ 15-19, 19 «А», 20, 20 «А»</w:t>
      </w:r>
      <w:r w:rsidR="00EB2262" w:rsidRPr="00EB2262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EB2262" w:rsidRPr="00EB2262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решению.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B7383" w:rsidRPr="00BB7383">
        <w:rPr>
          <w:rFonts w:ascii="Times New Roman" w:hAnsi="Times New Roman" w:cs="Times New Roman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из зоны улично-дорожной сети, земельный участок площадью 600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въезд Северо-Западный, № 3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>согласно схеме № 1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614DFE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19</w:t>
      </w:r>
      <w:r w:rsidR="008836B3">
        <w:rPr>
          <w:rFonts w:ascii="Times New Roman" w:eastAsiaTheme="minorEastAsia" w:hAnsi="Times New Roman" w:cstheme="minorBidi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 w:rsidR="008836B3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зоны улично-дорожной сети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08:14:040105:125 площадью 600 кв.м., расположенный по адресу: </w:t>
      </w:r>
      <w:r w:rsidR="008836B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п. Аршан, ул. Заречная, № 11 «Г»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19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634DF3">
        <w:rPr>
          <w:rFonts w:ascii="Times New Roman" w:hAnsi="Times New Roman" w:cs="Times New Roman"/>
          <w:sz w:val="28"/>
          <w:szCs w:val="28"/>
        </w:rPr>
        <w:t>2</w:t>
      </w:r>
      <w:r w:rsidR="00614DFE">
        <w:rPr>
          <w:rFonts w:ascii="Times New Roman" w:hAnsi="Times New Roman" w:cs="Times New Roman"/>
          <w:sz w:val="28"/>
          <w:szCs w:val="28"/>
        </w:rPr>
        <w:t>0</w:t>
      </w:r>
      <w:r w:rsidRPr="00634DF3">
        <w:rPr>
          <w:rFonts w:ascii="Times New Roman" w:hAnsi="Times New Roman" w:cs="Times New Roman"/>
          <w:sz w:val="28"/>
          <w:szCs w:val="28"/>
        </w:rPr>
        <w:t xml:space="preserve">)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 w:rsidRPr="00634DF3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из зоны улично-дорожной сети, зоны зеленых насаждений, земельный участок с кадастровым номером 08:14:030209:122 </w:t>
      </w:r>
      <w:r w:rsidRPr="00634DF3">
        <w:rPr>
          <w:rFonts w:ascii="Times New Roman" w:eastAsiaTheme="minorEastAsia" w:hAnsi="Times New Roman" w:cstheme="minorBidi"/>
          <w:sz w:val="28"/>
          <w:szCs w:val="28"/>
        </w:rPr>
        <w:t xml:space="preserve">площадью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750 кв.м., расположенный по адресу: </w:t>
      </w:r>
      <w:r w:rsidRPr="00634DF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им. Лиджиева В.У., № 54, </w:t>
      </w:r>
      <w:r w:rsidR="00BB7383" w:rsidRPr="00634DF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 w:rsidRPr="00634DF3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BB7383" w:rsidRPr="00634DF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коммунальную зону,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из зоны зеленых насаждений, зоны улично-дорожной сети, земельный участок с кадастровым номером 08:14:030548:1058 площадью 511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В.И. Ленина, № 296 «К»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общественных центров,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зоны индивидуальной жилой застройки (до 3 эт.)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с кадастровыми номерами 08:14:030805:108, 08:14:030805:119, 08:14:030805:113, 08:14:030805:109 общей площадью 2400 кв.м., расположенные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Сахалинская, №№ 23, 25, ул. Аральская, №№ 22, 24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14DF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малоэтажной высокоплотной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зоны индивидуальной жилой застройки (до 3 эт.)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земельный участок с кадастровым номером</w:t>
      </w:r>
      <w:r w:rsidR="008420C3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 08:14:030134:80 площадью 748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Вербная, № 38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коммунальную зону,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зоны многоэтажной жилой застройки (5 эт. и выше)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08:14:031701:1158 площадью 24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4 </w:t>
      </w:r>
      <w:r w:rsidR="00BB7383" w:rsidRPr="00E6615A">
        <w:rPr>
          <w:rFonts w:ascii="Times New Roman" w:eastAsiaTheme="minorEastAsia" w:hAnsi="Times New Roman" w:cstheme="minorBidi"/>
          <w:sz w:val="28"/>
          <w:szCs w:val="28"/>
        </w:rPr>
        <w:t>микрорайон, 4 площадка, гараж 34,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614DF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зоны у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лично-дорожной сети, </w:t>
      </w:r>
      <w:r w:rsidRPr="00634DF3">
        <w:rPr>
          <w:rFonts w:ascii="Times New Roman" w:eastAsiaTheme="minorEastAsia" w:hAnsi="Times New Roman" w:cstheme="minorBidi"/>
          <w:sz w:val="28"/>
          <w:szCs w:val="28"/>
        </w:rPr>
        <w:t>коммунальн</w:t>
      </w:r>
      <w:r w:rsidR="00634DF3" w:rsidRPr="00634DF3">
        <w:rPr>
          <w:rFonts w:ascii="Times New Roman" w:eastAsiaTheme="minorEastAsia" w:hAnsi="Times New Roman" w:cstheme="minorBidi"/>
          <w:sz w:val="28"/>
          <w:szCs w:val="28"/>
        </w:rPr>
        <w:t>ых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 зон</w:t>
      </w:r>
      <w:r w:rsidR="00BB7383" w:rsidRPr="00634DF3">
        <w:rPr>
          <w:rFonts w:ascii="Times New Roman" w:eastAsiaTheme="minorEastAsia" w:hAnsi="Times New Roman" w:cstheme="minorBidi"/>
          <w:color w:val="000000"/>
          <w:sz w:val="28"/>
          <w:szCs w:val="28"/>
        </w:rPr>
        <w:t>,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08:14:030219:181 площадью 387 кв.м., расположенный по адресу: </w:t>
      </w:r>
      <w:r w:rsidR="00D83927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проезд </w:t>
      </w:r>
      <w:r w:rsidR="009058EE" w:rsidRPr="00634DF3">
        <w:rPr>
          <w:rFonts w:ascii="Times New Roman" w:eastAsiaTheme="minorEastAsia" w:hAnsi="Times New Roman" w:cstheme="minorBidi"/>
          <w:sz w:val="28"/>
          <w:szCs w:val="28"/>
        </w:rPr>
        <w:t>им. В.Н.</w:t>
      </w:r>
      <w:r w:rsidR="009058EE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Волкова, № 17 «А»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зоны многоэтажной жилой застройки (5 эт. и выше)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08:14:030511:9 площадью 647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им. Л. Шевцовой, № 36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8836B3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634DF3">
        <w:rPr>
          <w:rFonts w:ascii="Times New Roman" w:eastAsiaTheme="minorEastAsia" w:hAnsi="Times New Roman" w:cstheme="minorBidi"/>
          <w:sz w:val="28"/>
          <w:szCs w:val="28"/>
        </w:rPr>
        <w:t>2</w:t>
      </w:r>
      <w:r w:rsidR="00614DFE">
        <w:rPr>
          <w:rFonts w:ascii="Times New Roman" w:eastAsiaTheme="minorEastAsia" w:hAnsi="Times New Roman" w:cstheme="minorBidi"/>
          <w:sz w:val="28"/>
          <w:szCs w:val="28"/>
        </w:rPr>
        <w:t>7</w:t>
      </w:r>
      <w:r w:rsidRPr="00634DF3">
        <w:rPr>
          <w:rFonts w:ascii="Times New Roman" w:eastAsiaTheme="minorEastAsia" w:hAnsi="Times New Roman" w:cstheme="minorBidi"/>
          <w:sz w:val="28"/>
          <w:szCs w:val="28"/>
        </w:rPr>
        <w:t xml:space="preserve">)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 w:rsidRPr="00634DF3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>из зоны общественных центров</w:t>
      </w:r>
      <w:r w:rsidR="00BB7383" w:rsidRPr="00634DF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с кадастровыми номерами 08:14:030540:3, 08:14:030540:4, 08:14:030540:5, 08:14:030540:6, 08:14:030540:7, 08:14:030540:8, 08:14:030540:9, 08:14:030540:10, 08:14:030540:11, 08:14:030540:12, 08:14:030540:44, 08:14:030540:15, 08:14:030540:14, 08:14:030540:16, 08:14:030540:17, 08:14:030540:59, 08:14:030540:18, 08:14:030540:19, 08:14:030540:20, 08:14:030540:22, 08:14:030540:23, общей площадью 12640 кв.м., расположенные по адресу: </w:t>
      </w:r>
      <w:r w:rsidR="00D83927" w:rsidRPr="00634DF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им. В. Герасименко, №№ 5, 5 «Б», 7, 9, 11, 13, 15, 17, 19, 21, пер. Кирпичный, </w:t>
      </w:r>
      <w:r w:rsidR="008420C3">
        <w:rPr>
          <w:rFonts w:ascii="Times New Roman" w:eastAsiaTheme="minorEastAsia" w:hAnsi="Times New Roman" w:cstheme="minorBidi"/>
          <w:sz w:val="28"/>
          <w:szCs w:val="28"/>
        </w:rPr>
        <w:t xml:space="preserve">    </w:t>
      </w:r>
      <w:r w:rsidR="00BB7383" w:rsidRPr="00634DF3">
        <w:rPr>
          <w:rFonts w:ascii="Times New Roman" w:eastAsiaTheme="minorEastAsia" w:hAnsi="Times New Roman" w:cstheme="minorBidi"/>
          <w:sz w:val="28"/>
          <w:szCs w:val="28"/>
        </w:rPr>
        <w:t xml:space="preserve">№ 2, 2 «А», 2 «Б», 2 «В», 2 «Г», 4, 6, 8, 12, 14, 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27 </w:t>
      </w:r>
      <w:r w:rsidR="00BB7383" w:rsidRPr="00634DF3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решению;</w:t>
      </w:r>
    </w:p>
    <w:p w:rsidR="00BB7383" w:rsidRPr="00BB7383" w:rsidRDefault="00D83927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общественных центров,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коммунальной зоны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08:14:030605:1118 площадью 36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им. Чкалова, № 21 «А»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согласно схеме № 2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614DFE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29</w:t>
      </w:r>
      <w:r w:rsidR="00D83927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инфраструктуры внешнего общественного транспорта, </w:t>
      </w:r>
      <w:r w:rsidR="00D83927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из зоны городских лесов, земельный участок площадью 5000 кв.м., расположенный по адресному ориентиру: </w:t>
      </w:r>
      <w:r w:rsidR="00D83927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</w:t>
      </w:r>
      <w:r w:rsidR="00BB7383" w:rsidRPr="00614DFE">
        <w:rPr>
          <w:rFonts w:ascii="Times New Roman" w:eastAsiaTheme="minorEastAsia" w:hAnsi="Times New Roman" w:cstheme="minorBidi"/>
          <w:sz w:val="28"/>
          <w:szCs w:val="28"/>
        </w:rPr>
        <w:t xml:space="preserve">Северная объездная вокруг города Элиста,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км. 5 слева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D83927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29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D83927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>
        <w:rPr>
          <w:rFonts w:ascii="Times New Roman" w:eastAsiaTheme="minorEastAsia" w:hAnsi="Times New Roman" w:cstheme="minorBidi"/>
          <w:sz w:val="28"/>
          <w:szCs w:val="28"/>
        </w:rPr>
        <w:t>включить в зону средне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этажной жилой застройки (от 3 до 5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из зоны малоэтажной высокоплотной жилой застройки (до 3 эт.), земельный участок с кадастровым номером 08:14:032501:277 площадью 1655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им. М.З. Аккочкарова, № 32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согласно схеме № 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D83927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из зоны улично-дорожной сети, земельный участок с кадастровым номером 08:14:030121:33 площадью 600 кв.м.,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lastRenderedPageBreak/>
        <w:t xml:space="preserve">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Бамб Цецг, № 25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согласно схеме № 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D83927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зоны многоэтажной жилой застройк</w:t>
      </w:r>
      <w:r w:rsidR="0031400A">
        <w:rPr>
          <w:rFonts w:ascii="Times New Roman" w:eastAsiaTheme="minorEastAsia" w:hAnsi="Times New Roman" w:cstheme="minorBidi"/>
          <w:sz w:val="28"/>
          <w:szCs w:val="28"/>
        </w:rPr>
        <w:t xml:space="preserve">и (5 эт.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и выше), земельный участок с кадастровым номером 08:14:030626:44 площадью 363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город Элиста, ул. им. Серова, № 1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согласно схеме № 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BB7383" w:rsidRPr="00BB7383" w:rsidRDefault="00D83927" w:rsidP="00BB7383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инфраструктуры внешнего общественного транспорта,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>из з</w:t>
      </w:r>
      <w:r>
        <w:rPr>
          <w:rFonts w:ascii="Times New Roman" w:eastAsiaTheme="minorEastAsia" w:hAnsi="Times New Roman" w:cstheme="minorBidi"/>
          <w:sz w:val="28"/>
          <w:szCs w:val="28"/>
        </w:rPr>
        <w:t>оны городских лесов, коммунальной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 зон</w:t>
      </w:r>
      <w:r>
        <w:rPr>
          <w:rFonts w:ascii="Times New Roman" w:eastAsiaTheme="minorEastAsia" w:hAnsi="Times New Roman" w:cstheme="minorBidi"/>
          <w:sz w:val="28"/>
          <w:szCs w:val="28"/>
        </w:rPr>
        <w:t>ы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, земельные участки с кадастровыми номерами 08:14:020205:106, 08:14:020205:99 общей площадью 1374 кв.м., расположенные по адресному ориентиру: </w:t>
      </w:r>
      <w:r w:rsidR="00EE36E8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</w:t>
      </w:r>
      <w:r w:rsidR="00BB7383" w:rsidRPr="00614DFE">
        <w:rPr>
          <w:rFonts w:ascii="Times New Roman" w:eastAsiaTheme="minorEastAsia" w:hAnsi="Times New Roman" w:cstheme="minorBidi"/>
          <w:sz w:val="28"/>
          <w:szCs w:val="28"/>
        </w:rPr>
        <w:t>Северная объездная автодорога, км. 6+600 (слева),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33EB6" w:rsidRPr="00A351CB" w:rsidRDefault="00D83927" w:rsidP="00EB0E8C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theme="minorBidi"/>
          <w:sz w:val="28"/>
          <w:szCs w:val="28"/>
          <w:lang w:eastAsia="en-US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включить в зону индивидуальной жилой застройки (до 3 эт.),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>из зоны улично-дорожной сети, коммунальной зоны</w:t>
      </w:r>
      <w:r w:rsidR="00BB7383" w:rsidRPr="00BB7383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земельный участок с кадастровым номером 08:14:030542:1637 площадью 600 кв.м., расположенный по адресу: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BB7383" w:rsidRPr="00BB738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город Элиста, ул. Калачинская, № 23 «Д», </w:t>
      </w:r>
      <w:r w:rsidR="00614DFE">
        <w:rPr>
          <w:rFonts w:ascii="Times New Roman" w:eastAsiaTheme="minorEastAsia" w:hAnsi="Times New Roman" w:cs="Times New Roman"/>
          <w:sz w:val="28"/>
          <w:szCs w:val="28"/>
        </w:rPr>
        <w:t>согласно схеме № 34</w:t>
      </w:r>
      <w:r w:rsidR="00BB7383" w:rsidRPr="00BB73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B0E8C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решению.</w:t>
      </w:r>
    </w:p>
    <w:p w:rsidR="00E05032" w:rsidRPr="00D24DED" w:rsidRDefault="00A351CB" w:rsidP="00144669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 w:rsidRPr="00D24DED">
        <w:rPr>
          <w:rFonts w:ascii="Times New Roman" w:hAnsi="Times New Roman" w:cs="Times New Roman"/>
          <w:sz w:val="28"/>
          <w:szCs w:val="28"/>
        </w:rPr>
        <w:t>2</w:t>
      </w:r>
      <w:r w:rsidR="00144669" w:rsidRPr="00D24DED">
        <w:rPr>
          <w:rFonts w:ascii="Times New Roman" w:hAnsi="Times New Roman" w:cs="Times New Roman"/>
          <w:sz w:val="28"/>
          <w:szCs w:val="28"/>
        </w:rPr>
        <w:t xml:space="preserve">. </w:t>
      </w:r>
      <w:r w:rsidR="00E05032" w:rsidRPr="00D24DED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E05032" w:rsidRDefault="00A351CB" w:rsidP="00144669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 w:rsidRPr="00D24DED">
        <w:rPr>
          <w:rFonts w:ascii="Times New Roman" w:hAnsi="Times New Roman" w:cs="Times New Roman"/>
          <w:sz w:val="28"/>
          <w:szCs w:val="28"/>
        </w:rPr>
        <w:t>3</w:t>
      </w:r>
      <w:r w:rsidR="00E05032" w:rsidRPr="00D24DED">
        <w:rPr>
          <w:rFonts w:ascii="Times New Roman" w:hAnsi="Times New Roman" w:cs="Times New Roman"/>
          <w:sz w:val="28"/>
          <w:szCs w:val="28"/>
        </w:rPr>
        <w:t>.</w:t>
      </w:r>
      <w:r w:rsidR="00E05032" w:rsidRPr="00D24D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5032" w:rsidRPr="00D24DED">
        <w:rPr>
          <w:rFonts w:ascii="Times New Roman" w:hAnsi="Times New Roman" w:cs="Times New Roman"/>
          <w:sz w:val="28"/>
          <w:szCs w:val="28"/>
        </w:rPr>
        <w:t>Настоящее</w:t>
      </w:r>
      <w:r w:rsidR="00E05032" w:rsidRPr="00F07BD2">
        <w:rPr>
          <w:rFonts w:ascii="Times New Roman" w:hAnsi="Times New Roman" w:cs="Times New Roman"/>
          <w:sz w:val="28"/>
          <w:szCs w:val="28"/>
        </w:rPr>
        <w:t xml:space="preserve"> решение вступает в силу со дня его официального опубликования в газете «Элистинская панорама».</w:t>
      </w:r>
    </w:p>
    <w:p w:rsidR="00144669" w:rsidRDefault="00144669" w:rsidP="00740F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44669" w:rsidRDefault="00144669" w:rsidP="00740F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</w:t>
      </w:r>
      <w:r w:rsidR="005B3D2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1947">
        <w:rPr>
          <w:rFonts w:ascii="Times New Roman" w:hAnsi="Times New Roman" w:cs="Times New Roman"/>
          <w:sz w:val="28"/>
          <w:szCs w:val="28"/>
        </w:rPr>
        <w:t xml:space="preserve">    </w:t>
      </w:r>
      <w:r w:rsidR="005B3D2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 w:firstRow="1" w:lastRow="1" w:firstColumn="1" w:lastColumn="1" w:noHBand="0" w:noVBand="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E74F8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00A">
              <w:rPr>
                <w:rFonts w:ascii="Times New Roman" w:hAnsi="Times New Roman" w:cs="Times New Roman"/>
                <w:sz w:val="28"/>
                <w:szCs w:val="28"/>
              </w:rPr>
              <w:t xml:space="preserve">11 марта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15F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0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57528" w:rsidRDefault="00457528" w:rsidP="005043DE">
      <w:pPr>
        <w:widowControl/>
        <w:tabs>
          <w:tab w:val="left" w:pos="284"/>
        </w:tabs>
        <w:autoSpaceDE/>
        <w:autoSpaceDN/>
        <w:adjustRightInd/>
        <w:ind w:firstLine="0"/>
        <w:jc w:val="center"/>
      </w:pPr>
    </w:p>
    <w:p w:rsidR="005043DE" w:rsidRPr="00580E4F" w:rsidRDefault="005043DE" w:rsidP="00C33EB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Схема № 1</w:t>
      </w:r>
    </w:p>
    <w:p w:rsidR="005043DE" w:rsidRPr="00580E4F" w:rsidRDefault="005043DE" w:rsidP="00C33EB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5043DE" w:rsidRPr="00580E4F" w:rsidRDefault="005043DE" w:rsidP="00C33EB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351CB" w:rsidRDefault="005043DE" w:rsidP="00C33EB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A351CB" w:rsidRPr="00A351CB" w:rsidRDefault="00A351CB" w:rsidP="00A351CB">
      <w:pPr>
        <w:widowControl/>
        <w:tabs>
          <w:tab w:val="left" w:pos="284"/>
          <w:tab w:val="left" w:pos="589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A351CB" w:rsidRPr="00A351CB" w:rsidTr="00C33EB6">
        <w:trPr>
          <w:trHeight w:val="96"/>
        </w:trPr>
        <w:tc>
          <w:tcPr>
            <w:tcW w:w="5104" w:type="dxa"/>
          </w:tcPr>
          <w:p w:rsidR="00A351CB" w:rsidRPr="00A351CB" w:rsidRDefault="00A351CB" w:rsidP="00A351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351C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A351CB" w:rsidRPr="00A351CB" w:rsidRDefault="00A351CB" w:rsidP="00A351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A351C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A351CB" w:rsidRPr="00A351CB" w:rsidTr="00C33EB6">
        <w:trPr>
          <w:trHeight w:val="96"/>
        </w:trPr>
        <w:tc>
          <w:tcPr>
            <w:tcW w:w="5104" w:type="dxa"/>
          </w:tcPr>
          <w:p w:rsidR="00A351CB" w:rsidRPr="00A351CB" w:rsidRDefault="00614DFE" w:rsidP="00A351CB">
            <w:pPr>
              <w:widowControl/>
              <w:autoSpaceDE/>
              <w:autoSpaceDN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805" w:dyaOrig="8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219.75pt" o:ole="">
                  <v:imagedata r:id="rId8" o:title=""/>
                </v:shape>
                <o:OLEObject Type="Embed" ProgID="PBrush" ShapeID="_x0000_i1025" DrawAspect="Content" ObjectID="_1708516534" r:id="rId9"/>
              </w:object>
            </w:r>
          </w:p>
        </w:tc>
        <w:tc>
          <w:tcPr>
            <w:tcW w:w="4961" w:type="dxa"/>
          </w:tcPr>
          <w:p w:rsidR="00A351CB" w:rsidRPr="00A351CB" w:rsidRDefault="00614DFE" w:rsidP="008B0DB5">
            <w:pPr>
              <w:widowControl/>
              <w:autoSpaceDE/>
              <w:autoSpaceDN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165" w:dyaOrig="8415">
                <v:shape id="_x0000_i1026" type="#_x0000_t75" style="width:253.5pt;height:219.75pt" o:ole="">
                  <v:imagedata r:id="rId10" o:title=""/>
                </v:shape>
                <o:OLEObject Type="Embed" ProgID="PBrush" ShapeID="_x0000_i1026" DrawAspect="Content" ObjectID="_1708516535" r:id="rId11"/>
              </w:object>
            </w:r>
          </w:p>
        </w:tc>
      </w:tr>
    </w:tbl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2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8B0DB5" w:rsidRDefault="008B0DB5" w:rsidP="008B0DB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B0DB5" w:rsidTr="008B0DB5">
        <w:trPr>
          <w:trHeight w:val="96"/>
        </w:trPr>
        <w:tc>
          <w:tcPr>
            <w:tcW w:w="5104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B0DB5" w:rsidTr="008B0DB5">
        <w:trPr>
          <w:trHeight w:val="96"/>
        </w:trPr>
        <w:tc>
          <w:tcPr>
            <w:tcW w:w="5104" w:type="dxa"/>
          </w:tcPr>
          <w:p w:rsidR="008B0DB5" w:rsidRDefault="00614DFE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835" w:dyaOrig="8265">
                <v:shape id="_x0000_i1027" type="#_x0000_t75" style="width:279pt;height:237pt" o:ole="">
                  <v:imagedata r:id="rId12" o:title=""/>
                </v:shape>
                <o:OLEObject Type="Embed" ProgID="PBrush" ShapeID="_x0000_i1027" DrawAspect="Content" ObjectID="_1708516536" r:id="rId13"/>
              </w:object>
            </w:r>
          </w:p>
        </w:tc>
        <w:tc>
          <w:tcPr>
            <w:tcW w:w="4961" w:type="dxa"/>
          </w:tcPr>
          <w:p w:rsidR="008B0DB5" w:rsidRDefault="00614DFE" w:rsidP="008B0DB5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165" w:dyaOrig="8085">
                <v:shape id="_x0000_i1028" type="#_x0000_t75" style="width:285.75pt;height:237pt" o:ole="">
                  <v:imagedata r:id="rId14" o:title=""/>
                </v:shape>
                <o:OLEObject Type="Embed" ProgID="PBrush" ShapeID="_x0000_i1028" DrawAspect="Content" ObjectID="_1708516537" r:id="rId15"/>
              </w:object>
            </w:r>
          </w:p>
        </w:tc>
      </w:tr>
    </w:tbl>
    <w:p w:rsidR="00614DFE" w:rsidRDefault="00614DFE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3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8B0DB5" w:rsidRDefault="008B0DB5" w:rsidP="008B0DB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B0DB5" w:rsidTr="008B0DB5">
        <w:trPr>
          <w:trHeight w:val="96"/>
        </w:trPr>
        <w:tc>
          <w:tcPr>
            <w:tcW w:w="5104" w:type="dxa"/>
            <w:hideMark/>
          </w:tcPr>
          <w:p w:rsidR="008B0DB5" w:rsidRDefault="008B0DB5" w:rsidP="008836B3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8B0DB5" w:rsidRDefault="008B0DB5" w:rsidP="008836B3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B0DB5" w:rsidTr="008B0DB5">
        <w:trPr>
          <w:trHeight w:val="96"/>
        </w:trPr>
        <w:tc>
          <w:tcPr>
            <w:tcW w:w="5104" w:type="dxa"/>
          </w:tcPr>
          <w:p w:rsidR="008B0DB5" w:rsidRDefault="008B0DB5" w:rsidP="008836B3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985" w:dyaOrig="7725">
                <v:shape id="_x0000_i1029" type="#_x0000_t75" style="width:295.5pt;height:259.5pt" o:ole="">
                  <v:imagedata r:id="rId16" o:title=""/>
                </v:shape>
                <o:OLEObject Type="Embed" ProgID="PBrush" ShapeID="_x0000_i1029" DrawAspect="Content" ObjectID="_1708516538" r:id="rId17"/>
              </w:object>
            </w:r>
          </w:p>
        </w:tc>
        <w:tc>
          <w:tcPr>
            <w:tcW w:w="4961" w:type="dxa"/>
          </w:tcPr>
          <w:p w:rsidR="008B0DB5" w:rsidRDefault="008B0DB5" w:rsidP="008836B3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345" w:dyaOrig="7995">
                <v:shape id="_x0000_i1030" type="#_x0000_t75" style="width:276.75pt;height:252.75pt" o:ole="">
                  <v:imagedata r:id="rId18" o:title=""/>
                </v:shape>
                <o:OLEObject Type="Embed" ProgID="PBrush" ShapeID="_x0000_i1030" DrawAspect="Content" ObjectID="_1708516539" r:id="rId19"/>
              </w:object>
            </w:r>
          </w:p>
        </w:tc>
      </w:tr>
    </w:tbl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4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8B0DB5" w:rsidRDefault="008B0DB5" w:rsidP="008B0DB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B0DB5" w:rsidTr="008B0DB5">
        <w:trPr>
          <w:trHeight w:val="96"/>
        </w:trPr>
        <w:tc>
          <w:tcPr>
            <w:tcW w:w="5104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B0DB5" w:rsidTr="008B0DB5">
        <w:trPr>
          <w:trHeight w:val="96"/>
        </w:trPr>
        <w:tc>
          <w:tcPr>
            <w:tcW w:w="5104" w:type="dxa"/>
          </w:tcPr>
          <w:p w:rsidR="008B0DB5" w:rsidRDefault="008B0DB5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475" w:dyaOrig="7275">
                <v:shape id="_x0000_i1031" type="#_x0000_t75" style="width:295.5pt;height:248.25pt" o:ole="">
                  <v:imagedata r:id="rId20" o:title=""/>
                </v:shape>
                <o:OLEObject Type="Embed" ProgID="PBrush" ShapeID="_x0000_i1031" DrawAspect="Content" ObjectID="_1708516540" r:id="rId21"/>
              </w:object>
            </w:r>
          </w:p>
        </w:tc>
        <w:tc>
          <w:tcPr>
            <w:tcW w:w="4961" w:type="dxa"/>
          </w:tcPr>
          <w:p w:rsidR="008B0DB5" w:rsidRDefault="008B0DB5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715" w:dyaOrig="8025">
                <v:shape id="_x0000_i1032" type="#_x0000_t75" style="width:264pt;height:248.25pt" o:ole="">
                  <v:imagedata r:id="rId22" o:title=""/>
                </v:shape>
                <o:OLEObject Type="Embed" ProgID="PBrush" ShapeID="_x0000_i1032" DrawAspect="Content" ObjectID="_1708516541" r:id="rId23"/>
              </w:object>
            </w:r>
          </w:p>
        </w:tc>
      </w:tr>
    </w:tbl>
    <w:p w:rsidR="008B0DB5" w:rsidRDefault="008B0DB5" w:rsidP="008B0DB5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0DB5" w:rsidRDefault="008B0DB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5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8B0DB5" w:rsidRDefault="008B0DB5" w:rsidP="008B0DB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B0DB5" w:rsidTr="008B0DB5">
        <w:trPr>
          <w:trHeight w:val="96"/>
        </w:trPr>
        <w:tc>
          <w:tcPr>
            <w:tcW w:w="5104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B0DB5" w:rsidTr="008B0DB5">
        <w:trPr>
          <w:trHeight w:val="96"/>
        </w:trPr>
        <w:tc>
          <w:tcPr>
            <w:tcW w:w="5104" w:type="dxa"/>
          </w:tcPr>
          <w:p w:rsidR="008B0DB5" w:rsidRDefault="008B0DB5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985" w:dyaOrig="8145">
                <v:shape id="_x0000_i1033" type="#_x0000_t75" style="width:271.5pt;height:262.5pt" o:ole="">
                  <v:imagedata r:id="rId24" o:title=""/>
                </v:shape>
                <o:OLEObject Type="Embed" ProgID="PBrush" ShapeID="_x0000_i1033" DrawAspect="Content" ObjectID="_1708516542" r:id="rId25"/>
              </w:object>
            </w:r>
          </w:p>
        </w:tc>
        <w:tc>
          <w:tcPr>
            <w:tcW w:w="4961" w:type="dxa"/>
          </w:tcPr>
          <w:p w:rsidR="008B0DB5" w:rsidRDefault="008B0DB5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525" w:dyaOrig="7815">
                <v:shape id="_x0000_i1034" type="#_x0000_t75" style="width:304.5pt;height:262.5pt" o:ole="">
                  <v:imagedata r:id="rId26" o:title=""/>
                </v:shape>
                <o:OLEObject Type="Embed" ProgID="PBrush" ShapeID="_x0000_i1034" DrawAspect="Content" ObjectID="_1708516543" r:id="rId27"/>
              </w:object>
            </w:r>
          </w:p>
        </w:tc>
      </w:tr>
    </w:tbl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6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8B0DB5" w:rsidRDefault="008B0DB5" w:rsidP="008B0DB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B0DB5" w:rsidTr="008B0DB5">
        <w:trPr>
          <w:trHeight w:val="96"/>
        </w:trPr>
        <w:tc>
          <w:tcPr>
            <w:tcW w:w="5104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B0DB5" w:rsidTr="008B0DB5">
        <w:trPr>
          <w:trHeight w:val="96"/>
        </w:trPr>
        <w:tc>
          <w:tcPr>
            <w:tcW w:w="5104" w:type="dxa"/>
          </w:tcPr>
          <w:p w:rsidR="008B0DB5" w:rsidRDefault="008B0DB5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555" w:dyaOrig="8025">
                <v:shape id="_x0000_i1035" type="#_x0000_t75" style="width:280.5pt;height:244.5pt" o:ole="">
                  <v:imagedata r:id="rId28" o:title=""/>
                </v:shape>
                <o:OLEObject Type="Embed" ProgID="PBrush" ShapeID="_x0000_i1035" DrawAspect="Content" ObjectID="_1708516544" r:id="rId29"/>
              </w:object>
            </w:r>
          </w:p>
        </w:tc>
        <w:tc>
          <w:tcPr>
            <w:tcW w:w="4961" w:type="dxa"/>
          </w:tcPr>
          <w:p w:rsidR="008B0DB5" w:rsidRDefault="008B0DB5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495" w:dyaOrig="8175">
                <v:shape id="_x0000_i1036" type="#_x0000_t75" style="width:268.5pt;height:244.5pt" o:ole="">
                  <v:imagedata r:id="rId30" o:title=""/>
                </v:shape>
                <o:OLEObject Type="Embed" ProgID="PBrush" ShapeID="_x0000_i1036" DrawAspect="Content" ObjectID="_1708516545" r:id="rId31"/>
              </w:object>
            </w:r>
          </w:p>
        </w:tc>
      </w:tr>
    </w:tbl>
    <w:p w:rsidR="008B0DB5" w:rsidRPr="008B0DB5" w:rsidRDefault="008B0DB5" w:rsidP="008B0DB5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8B0DB5" w:rsidRDefault="008B0DB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7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8B0DB5" w:rsidRDefault="008B0DB5" w:rsidP="008B0DB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B0DB5" w:rsidTr="008B0DB5">
        <w:trPr>
          <w:trHeight w:val="96"/>
        </w:trPr>
        <w:tc>
          <w:tcPr>
            <w:tcW w:w="5104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B0DB5" w:rsidTr="008B0DB5">
        <w:trPr>
          <w:trHeight w:val="96"/>
        </w:trPr>
        <w:tc>
          <w:tcPr>
            <w:tcW w:w="5104" w:type="dxa"/>
          </w:tcPr>
          <w:p w:rsidR="008B0DB5" w:rsidRDefault="008B0DB5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835" w:dyaOrig="8085">
                <v:shape id="_x0000_i1037" type="#_x0000_t75" style="width:287.25pt;height:254.25pt" o:ole="">
                  <v:imagedata r:id="rId32" o:title=""/>
                </v:shape>
                <o:OLEObject Type="Embed" ProgID="PBrush" ShapeID="_x0000_i1037" DrawAspect="Content" ObjectID="_1708516546" r:id="rId33"/>
              </w:object>
            </w:r>
          </w:p>
        </w:tc>
        <w:tc>
          <w:tcPr>
            <w:tcW w:w="4961" w:type="dxa"/>
          </w:tcPr>
          <w:p w:rsidR="008B0DB5" w:rsidRDefault="008B0DB5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195" w:dyaOrig="8055">
                <v:shape id="_x0000_i1038" type="#_x0000_t75" style="width:282.75pt;height:269.25pt" o:ole="">
                  <v:imagedata r:id="rId34" o:title=""/>
                </v:shape>
                <o:OLEObject Type="Embed" ProgID="PBrush" ShapeID="_x0000_i1038" DrawAspect="Content" ObjectID="_1708516547" r:id="rId35"/>
              </w:object>
            </w:r>
          </w:p>
        </w:tc>
      </w:tr>
    </w:tbl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8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B0DB5" w:rsidRDefault="008B0DB5" w:rsidP="008B0DB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8B0DB5" w:rsidRDefault="008B0DB5" w:rsidP="008B0DB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8B0DB5" w:rsidTr="008B0DB5">
        <w:trPr>
          <w:trHeight w:val="96"/>
        </w:trPr>
        <w:tc>
          <w:tcPr>
            <w:tcW w:w="5104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8B0DB5" w:rsidRDefault="008B0DB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B0DB5" w:rsidTr="008B0DB5">
        <w:trPr>
          <w:trHeight w:val="96"/>
        </w:trPr>
        <w:tc>
          <w:tcPr>
            <w:tcW w:w="5104" w:type="dxa"/>
          </w:tcPr>
          <w:p w:rsidR="008B0DB5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015" w:dyaOrig="7875">
                <v:shape id="_x0000_i1039" type="#_x0000_t75" style="width:302.25pt;height:268.5pt" o:ole="">
                  <v:imagedata r:id="rId36" o:title=""/>
                </v:shape>
                <o:OLEObject Type="Embed" ProgID="PBrush" ShapeID="_x0000_i1039" DrawAspect="Content" ObjectID="_1708516548" r:id="rId37"/>
              </w:object>
            </w:r>
          </w:p>
        </w:tc>
        <w:tc>
          <w:tcPr>
            <w:tcW w:w="4961" w:type="dxa"/>
          </w:tcPr>
          <w:p w:rsidR="008B0DB5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505" w:dyaOrig="8235">
                <v:shape id="_x0000_i1040" type="#_x0000_t75" style="width:291.75pt;height:267.75pt" o:ole="">
                  <v:imagedata r:id="rId38" o:title=""/>
                </v:shape>
                <o:OLEObject Type="Embed" ProgID="PBrush" ShapeID="_x0000_i1040" DrawAspect="Content" ObjectID="_1708516549" r:id="rId39"/>
              </w:object>
            </w:r>
          </w:p>
        </w:tc>
      </w:tr>
    </w:tbl>
    <w:p w:rsidR="00614DFE" w:rsidRDefault="00614DFE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9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165" w:dyaOrig="8505">
                <v:shape id="_x0000_i1041" type="#_x0000_t75" style="width:257.25pt;height:272.25pt" o:ole="">
                  <v:imagedata r:id="rId40" o:title=""/>
                </v:shape>
                <o:OLEObject Type="Embed" ProgID="PBrush" ShapeID="_x0000_i1041" DrawAspect="Content" ObjectID="_1708516550" r:id="rId41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555" w:dyaOrig="7485">
                <v:shape id="_x0000_i1042" type="#_x0000_t75" style="width:313.5pt;height:275.25pt" o:ole="">
                  <v:imagedata r:id="rId42" o:title=""/>
                </v:shape>
                <o:OLEObject Type="Embed" ProgID="PBrush" ShapeID="_x0000_i1042" DrawAspect="Content" ObjectID="_1708516551" r:id="rId43"/>
              </w:object>
            </w:r>
          </w:p>
        </w:tc>
      </w:tr>
    </w:tbl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10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355" w:dyaOrig="7605">
                <v:shape id="_x0000_i1043" type="#_x0000_t75" style="width:283.5pt;height:258.75pt" o:ole="">
                  <v:imagedata r:id="rId44" o:title=""/>
                </v:shape>
                <o:OLEObject Type="Embed" ProgID="PBrush" ShapeID="_x0000_i1043" DrawAspect="Content" ObjectID="_1708516552" r:id="rId45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445" w:dyaOrig="7725">
                <v:shape id="_x0000_i1044" type="#_x0000_t75" style="width:279pt;height:258pt" o:ole="">
                  <v:imagedata r:id="rId46" o:title=""/>
                </v:shape>
                <o:OLEObject Type="Embed" ProgID="PBrush" ShapeID="_x0000_i1044" DrawAspect="Content" ObjectID="_1708516553" r:id="rId47"/>
              </w:object>
            </w:r>
          </w:p>
        </w:tc>
      </w:tr>
    </w:tbl>
    <w:p w:rsidR="00EB40B1" w:rsidRDefault="00EB40B1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11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985" w:dyaOrig="8175">
                <v:shape id="_x0000_i1045" type="#_x0000_t75" style="width:287.25pt;height:261.75pt" o:ole="">
                  <v:imagedata r:id="rId48" o:title=""/>
                </v:shape>
                <o:OLEObject Type="Embed" ProgID="PBrush" ShapeID="_x0000_i1045" DrawAspect="Content" ObjectID="_1708516554" r:id="rId49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355" w:dyaOrig="7095">
                <v:shape id="_x0000_i1046" type="#_x0000_t75" style="width:306pt;height:258.75pt" o:ole="">
                  <v:imagedata r:id="rId50" o:title=""/>
                </v:shape>
                <o:OLEObject Type="Embed" ProgID="PBrush" ShapeID="_x0000_i1046" DrawAspect="Content" ObjectID="_1708516555" r:id="rId51"/>
              </w:object>
            </w:r>
          </w:p>
        </w:tc>
      </w:tr>
    </w:tbl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12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865" w:dyaOrig="8055">
                <v:shape id="_x0000_i1047" type="#_x0000_t75" style="width:256.5pt;height:233.25pt" o:ole="">
                  <v:imagedata r:id="rId52" o:title=""/>
                </v:shape>
                <o:OLEObject Type="Embed" ProgID="PBrush" ShapeID="_x0000_i1047" DrawAspect="Content" ObjectID="_1708516556" r:id="rId53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415" w:dyaOrig="7905">
                <v:shape id="_x0000_i1048" type="#_x0000_t75" style="width:252.75pt;height:239.25pt" o:ole="">
                  <v:imagedata r:id="rId54" o:title=""/>
                </v:shape>
                <o:OLEObject Type="Embed" ProgID="PBrush" ShapeID="_x0000_i1048" DrawAspect="Content" ObjectID="_1708516557" r:id="rId55"/>
              </w:object>
            </w:r>
          </w:p>
        </w:tc>
      </w:tr>
    </w:tbl>
    <w:p w:rsidR="00EB40B1" w:rsidRDefault="00EB40B1" w:rsidP="008B0DB5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40B1" w:rsidRDefault="00EB40B1" w:rsidP="00EB40B1">
      <w:r>
        <w:br w:type="page"/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13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735" w:dyaOrig="8205">
                <v:shape id="_x0000_i1049" type="#_x0000_t75" style="width:298.5pt;height:262.5pt" o:ole="">
                  <v:imagedata r:id="rId56" o:title=""/>
                </v:shape>
                <o:OLEObject Type="Embed" ProgID="PBrush" ShapeID="_x0000_i1049" DrawAspect="Content" ObjectID="_1708516558" r:id="rId57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655" w:dyaOrig="7905">
                <v:shape id="_x0000_i1050" type="#_x0000_t75" style="width:311.25pt;height:262.5pt" o:ole="">
                  <v:imagedata r:id="rId58" o:title=""/>
                </v:shape>
                <o:OLEObject Type="Embed" ProgID="PBrush" ShapeID="_x0000_i1050" DrawAspect="Content" ObjectID="_1708516559" r:id="rId59"/>
              </w:object>
            </w:r>
          </w:p>
        </w:tc>
      </w:tr>
    </w:tbl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14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235" w:dyaOrig="7485">
                <v:shape id="_x0000_i1051" type="#_x0000_t75" style="width:283.5pt;height:268.5pt" o:ole="">
                  <v:imagedata r:id="rId60" o:title=""/>
                </v:shape>
                <o:OLEObject Type="Embed" ProgID="PBrush" ShapeID="_x0000_i1051" DrawAspect="Content" ObjectID="_1708516560" r:id="rId61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135" w:dyaOrig="7815">
                <v:shape id="_x0000_i1052" type="#_x0000_t75" style="width:297.75pt;height:267.75pt" o:ole="">
                  <v:imagedata r:id="rId62" o:title=""/>
                </v:shape>
                <o:OLEObject Type="Embed" ProgID="PBrush" ShapeID="_x0000_i1052" DrawAspect="Content" ObjectID="_1708516561" r:id="rId63"/>
              </w:object>
            </w:r>
          </w:p>
        </w:tc>
      </w:tr>
    </w:tbl>
    <w:p w:rsidR="00614DFE" w:rsidRDefault="00614DFE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595" w:dyaOrig="8145">
                <v:shape id="_x0000_i1053" type="#_x0000_t75" style="width:279pt;height:275.25pt" o:ole="">
                  <v:imagedata r:id="rId64" o:title=""/>
                </v:shape>
                <o:OLEObject Type="Embed" ProgID="PBrush" ShapeID="_x0000_i1053" DrawAspect="Content" ObjectID="_1708516562" r:id="rId65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715" w:dyaOrig="7785">
                <v:shape id="_x0000_i1054" type="#_x0000_t75" style="width:313.5pt;height:276pt" o:ole="">
                  <v:imagedata r:id="rId66" o:title=""/>
                </v:shape>
                <o:OLEObject Type="Embed" ProgID="PBrush" ShapeID="_x0000_i1054" DrawAspect="Content" ObjectID="_1708516563" r:id="rId67"/>
              </w:object>
            </w:r>
          </w:p>
        </w:tc>
      </w:tr>
    </w:tbl>
    <w:p w:rsidR="00EB40B1" w:rsidRDefault="00EB40B1" w:rsidP="0031400A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485" w:dyaOrig="7005">
                <v:shape id="_x0000_i1055" type="#_x0000_t75" style="width:280.5pt;height:258.75pt" o:ole="">
                  <v:imagedata r:id="rId68" o:title=""/>
                </v:shape>
                <o:OLEObject Type="Embed" ProgID="PBrush" ShapeID="_x0000_i1055" DrawAspect="Content" ObjectID="_1708516564" r:id="rId69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325" w:dyaOrig="7815">
                <v:shape id="_x0000_i1056" type="#_x0000_t75" style="width:281.25pt;height:258.75pt" o:ole="">
                  <v:imagedata r:id="rId70" o:title=""/>
                </v:shape>
                <o:OLEObject Type="Embed" ProgID="PBrush" ShapeID="_x0000_i1056" DrawAspect="Content" ObjectID="_1708516565" r:id="rId71"/>
              </w:object>
            </w:r>
          </w:p>
        </w:tc>
      </w:tr>
    </w:tbl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EB40B1" w:rsidRDefault="00EB40B1" w:rsidP="00EB40B1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EB40B1" w:rsidRDefault="00EB40B1" w:rsidP="00EB40B1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B40B1" w:rsidTr="00EB40B1">
        <w:trPr>
          <w:trHeight w:val="96"/>
        </w:trPr>
        <w:tc>
          <w:tcPr>
            <w:tcW w:w="5104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EB40B1" w:rsidRDefault="00EB40B1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EB40B1" w:rsidTr="00EB40B1">
        <w:trPr>
          <w:trHeight w:val="96"/>
        </w:trPr>
        <w:tc>
          <w:tcPr>
            <w:tcW w:w="5104" w:type="dxa"/>
          </w:tcPr>
          <w:p w:rsidR="00EB40B1" w:rsidRDefault="00EB40B1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445" w:dyaOrig="7725">
                <v:shape id="_x0000_i1057" type="#_x0000_t75" style="width:257.25pt;height:236.25pt" o:ole="">
                  <v:imagedata r:id="rId72" o:title=""/>
                </v:shape>
                <o:OLEObject Type="Embed" ProgID="PBrush" ShapeID="_x0000_i1057" DrawAspect="Content" ObjectID="_1708516566" r:id="rId73"/>
              </w:object>
            </w:r>
          </w:p>
        </w:tc>
        <w:tc>
          <w:tcPr>
            <w:tcW w:w="4961" w:type="dxa"/>
          </w:tcPr>
          <w:p w:rsidR="00EB40B1" w:rsidRDefault="00EB40B1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B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235" w:dyaOrig="7845">
                <v:shape id="_x0000_i1058" type="#_x0000_t75" style="width:252.75pt;height:234.75pt" o:ole="">
                  <v:imagedata r:id="rId74" o:title=""/>
                </v:shape>
                <o:OLEObject Type="Embed" ProgID="PBrush" ShapeID="_x0000_i1058" DrawAspect="Content" ObjectID="_1708516567" r:id="rId75"/>
              </w:object>
            </w:r>
          </w:p>
        </w:tc>
      </w:tr>
    </w:tbl>
    <w:p w:rsidR="00C24AE5" w:rsidRDefault="00C24AE5" w:rsidP="00C24AE5"/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</w:p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C24AE5" w:rsidRDefault="00C24AE5" w:rsidP="00C24AE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C24AE5" w:rsidTr="00C24AE5">
        <w:trPr>
          <w:trHeight w:val="96"/>
        </w:trPr>
        <w:tc>
          <w:tcPr>
            <w:tcW w:w="5104" w:type="dxa"/>
            <w:hideMark/>
          </w:tcPr>
          <w:p w:rsidR="00C24AE5" w:rsidRDefault="00C24AE5" w:rsidP="00C91D18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C24AE5" w:rsidRDefault="00C24AE5" w:rsidP="00C91D18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C24AE5" w:rsidTr="00C24AE5">
        <w:trPr>
          <w:trHeight w:val="96"/>
        </w:trPr>
        <w:tc>
          <w:tcPr>
            <w:tcW w:w="5104" w:type="dxa"/>
          </w:tcPr>
          <w:p w:rsidR="00C24AE5" w:rsidRDefault="00C24AE5" w:rsidP="00C91D18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276600" cy="3019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24AE5" w:rsidRDefault="00C24AE5" w:rsidP="00C91D18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44240" cy="30198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07" cy="302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</w:t>
      </w:r>
      <w:r w:rsidR="006B25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№ 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</w:p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C24AE5" w:rsidRDefault="00C24AE5" w:rsidP="00C24AE5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C24AE5" w:rsidRDefault="00C24AE5" w:rsidP="00C24AE5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C24AE5" w:rsidTr="00C24AE5">
        <w:trPr>
          <w:trHeight w:val="96"/>
        </w:trPr>
        <w:tc>
          <w:tcPr>
            <w:tcW w:w="5104" w:type="dxa"/>
            <w:hideMark/>
          </w:tcPr>
          <w:p w:rsidR="00C24AE5" w:rsidRDefault="00C24AE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C24AE5" w:rsidRDefault="00C24AE5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C24AE5" w:rsidTr="00C24AE5">
        <w:trPr>
          <w:trHeight w:val="96"/>
        </w:trPr>
        <w:tc>
          <w:tcPr>
            <w:tcW w:w="5104" w:type="dxa"/>
          </w:tcPr>
          <w:p w:rsidR="00C24AE5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81400" cy="3246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24AE5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42360" cy="32613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A0" w:rsidRDefault="00F856A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27120" cy="31089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232" cy="311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700" w:dyaOrig="5115">
                <v:shape id="_x0000_i1059" type="#_x0000_t75" style="width:237.75pt;height:245.25pt" o:ole="">
                  <v:imagedata r:id="rId81" o:title=""/>
                </v:shape>
                <o:OLEObject Type="Embed" ProgID="PBrush" ShapeID="_x0000_i1059" DrawAspect="Content" ObjectID="_1708516568" r:id="rId82"/>
              </w:object>
            </w:r>
          </w:p>
        </w:tc>
      </w:tr>
    </w:tbl>
    <w:p w:rsidR="00EB0E8C" w:rsidRDefault="00EB0E8C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741420" cy="337930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123" cy="337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13760" cy="33788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337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A0" w:rsidRDefault="00F856A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89020" cy="33604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19500" cy="33604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44240" cy="32689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326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82340" cy="32918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A0" w:rsidRDefault="00F856A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357106" cy="31775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106" cy="31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67100" cy="32461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A0" w:rsidRDefault="00F856A0" w:rsidP="00C24AE5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701240" cy="3505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24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710940" cy="35966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A0" w:rsidRDefault="00F856A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42360" cy="3429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F856A0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95700" cy="3429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F856A0" w:rsidRDefault="00F856A0" w:rsidP="00F856A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856A0" w:rsidRDefault="00F856A0" w:rsidP="00F856A0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F856A0" w:rsidTr="00F856A0">
        <w:trPr>
          <w:trHeight w:val="96"/>
        </w:trPr>
        <w:tc>
          <w:tcPr>
            <w:tcW w:w="5104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F856A0" w:rsidRDefault="00F856A0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856A0" w:rsidTr="00F856A0">
        <w:trPr>
          <w:trHeight w:val="96"/>
        </w:trPr>
        <w:tc>
          <w:tcPr>
            <w:tcW w:w="5104" w:type="dxa"/>
          </w:tcPr>
          <w:p w:rsidR="00F856A0" w:rsidRDefault="00F856A0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756660" cy="321103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514" cy="321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856A0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880" w:dyaOrig="5535">
                <v:shape id="_x0000_i1060" type="#_x0000_t75" style="width:237pt;height:252.75pt" o:ole="">
                  <v:imagedata r:id="rId96" o:title=""/>
                </v:shape>
                <o:OLEObject Type="Embed" ProgID="PBrush" ShapeID="_x0000_i1060" DrawAspect="Content" ObjectID="_1708516569" r:id="rId97"/>
              </w:object>
            </w:r>
          </w:p>
        </w:tc>
      </w:tr>
    </w:tbl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2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B25A4" w:rsidRDefault="006B25A4" w:rsidP="006B25A4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6B25A4" w:rsidTr="006B25A4">
        <w:trPr>
          <w:trHeight w:val="96"/>
        </w:trPr>
        <w:tc>
          <w:tcPr>
            <w:tcW w:w="5104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6B25A4" w:rsidTr="006B25A4">
        <w:trPr>
          <w:trHeight w:val="96"/>
        </w:trPr>
        <w:tc>
          <w:tcPr>
            <w:tcW w:w="5104" w:type="dxa"/>
          </w:tcPr>
          <w:p w:rsidR="006B25A4" w:rsidRDefault="006B25A4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04260" cy="3505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B25A4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992880" cy="35052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88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A4" w:rsidRDefault="006B25A4" w:rsidP="00C24AE5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B25A4" w:rsidRDefault="00EB0E8C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29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B25A4" w:rsidRDefault="006B25A4" w:rsidP="006B25A4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6B25A4" w:rsidTr="006B25A4">
        <w:trPr>
          <w:trHeight w:val="96"/>
        </w:trPr>
        <w:tc>
          <w:tcPr>
            <w:tcW w:w="5104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6B25A4" w:rsidTr="006B25A4">
        <w:trPr>
          <w:trHeight w:val="96"/>
        </w:trPr>
        <w:tc>
          <w:tcPr>
            <w:tcW w:w="5104" w:type="dxa"/>
          </w:tcPr>
          <w:p w:rsidR="006B25A4" w:rsidRDefault="006B25A4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62350" cy="3255822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888" cy="325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B25A4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06140" cy="32080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E8C" w:rsidRDefault="00EB0E8C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3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B25A4" w:rsidRDefault="006B25A4" w:rsidP="006B25A4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6B25A4" w:rsidTr="006B25A4">
        <w:trPr>
          <w:trHeight w:val="96"/>
        </w:trPr>
        <w:tc>
          <w:tcPr>
            <w:tcW w:w="5104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6B25A4" w:rsidTr="006B25A4">
        <w:trPr>
          <w:trHeight w:val="96"/>
        </w:trPr>
        <w:tc>
          <w:tcPr>
            <w:tcW w:w="5104" w:type="dxa"/>
          </w:tcPr>
          <w:p w:rsidR="006B25A4" w:rsidRDefault="006B25A4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80586" cy="330708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586" cy="3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B25A4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28060" cy="33070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3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E8C" w:rsidRDefault="00EB0E8C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3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B25A4" w:rsidRDefault="006B25A4" w:rsidP="006B25A4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6B25A4" w:rsidTr="006B25A4">
        <w:trPr>
          <w:trHeight w:val="96"/>
        </w:trPr>
        <w:tc>
          <w:tcPr>
            <w:tcW w:w="5104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6B25A4" w:rsidTr="006B25A4">
        <w:trPr>
          <w:trHeight w:val="96"/>
        </w:trPr>
        <w:tc>
          <w:tcPr>
            <w:tcW w:w="5104" w:type="dxa"/>
          </w:tcPr>
          <w:p w:rsidR="006B25A4" w:rsidRDefault="006B25A4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276600" cy="3276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B25A4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51860" cy="3276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A4" w:rsidRDefault="006B25A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3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B25A4" w:rsidRDefault="006B25A4" w:rsidP="006B25A4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6B25A4" w:rsidTr="006B25A4">
        <w:trPr>
          <w:trHeight w:val="96"/>
        </w:trPr>
        <w:tc>
          <w:tcPr>
            <w:tcW w:w="5104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6B25A4" w:rsidTr="006B25A4">
        <w:trPr>
          <w:trHeight w:val="96"/>
        </w:trPr>
        <w:tc>
          <w:tcPr>
            <w:tcW w:w="5104" w:type="dxa"/>
          </w:tcPr>
          <w:p w:rsidR="006B25A4" w:rsidRDefault="006B25A4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779520" cy="3505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B25A4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97580" cy="353568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A4" w:rsidRDefault="006B25A4" w:rsidP="00C24AE5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E8C" w:rsidRDefault="00EB0E8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3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B25A4" w:rsidRDefault="006B25A4" w:rsidP="006B25A4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6B25A4" w:rsidTr="006B25A4">
        <w:trPr>
          <w:trHeight w:val="96"/>
        </w:trPr>
        <w:tc>
          <w:tcPr>
            <w:tcW w:w="5104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6B25A4" w:rsidTr="006B25A4">
        <w:trPr>
          <w:trHeight w:val="96"/>
        </w:trPr>
        <w:tc>
          <w:tcPr>
            <w:tcW w:w="5104" w:type="dxa"/>
          </w:tcPr>
          <w:p w:rsidR="006B25A4" w:rsidRDefault="006B25A4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67100" cy="34025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40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B25A4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50920" cy="343311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343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E8C" w:rsidRDefault="00EB0E8C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3</w:t>
      </w:r>
      <w:r w:rsidR="00EB0E8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B25A4" w:rsidRDefault="006B25A4" w:rsidP="006B25A4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B25A4" w:rsidRDefault="006B25A4" w:rsidP="006B25A4">
      <w:pPr>
        <w:widowControl/>
        <w:tabs>
          <w:tab w:val="left" w:pos="284"/>
          <w:tab w:val="left" w:pos="5894"/>
        </w:tabs>
        <w:autoSpaceDE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0"/>
        <w:tblW w:w="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6B25A4" w:rsidTr="006B25A4">
        <w:trPr>
          <w:trHeight w:val="96"/>
        </w:trPr>
        <w:tc>
          <w:tcPr>
            <w:tcW w:w="5104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hideMark/>
          </w:tcPr>
          <w:p w:rsidR="006B25A4" w:rsidRDefault="006B25A4">
            <w:pPr>
              <w:widowControl/>
              <w:autoSpaceDE/>
              <w:adjustRightInd/>
              <w:ind w:firstLine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6B25A4" w:rsidTr="006B25A4">
        <w:trPr>
          <w:trHeight w:val="96"/>
        </w:trPr>
        <w:tc>
          <w:tcPr>
            <w:tcW w:w="5104" w:type="dxa"/>
          </w:tcPr>
          <w:p w:rsidR="006B25A4" w:rsidRDefault="006B25A4">
            <w:pPr>
              <w:widowControl/>
              <w:autoSpaceDE/>
              <w:adjustRightInd/>
              <w:ind w:right="-2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10681" cy="31013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681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B25A4" w:rsidRDefault="006B25A4">
            <w:pPr>
              <w:widowControl/>
              <w:autoSpaceDE/>
              <w:adjustRightInd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AE5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273657" cy="304038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657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E8C" w:rsidRDefault="00EB0E8C" w:rsidP="00C24AE5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5853" w:rsidRPr="00B23B98" w:rsidRDefault="00A25853" w:rsidP="00B23B98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A25853" w:rsidRPr="00B23B98" w:rsidSect="0031400A">
      <w:pgSz w:w="11906" w:h="16838"/>
      <w:pgMar w:top="1418" w:right="1133" w:bottom="85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B8E" w:rsidRDefault="00FE4B8E" w:rsidP="001A5B83">
      <w:r>
        <w:separator/>
      </w:r>
    </w:p>
  </w:endnote>
  <w:endnote w:type="continuationSeparator" w:id="0">
    <w:p w:rsidR="00FE4B8E" w:rsidRDefault="00FE4B8E" w:rsidP="001A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B8E" w:rsidRDefault="00FE4B8E" w:rsidP="001A5B83">
      <w:r>
        <w:separator/>
      </w:r>
    </w:p>
  </w:footnote>
  <w:footnote w:type="continuationSeparator" w:id="0">
    <w:p w:rsidR="00FE4B8E" w:rsidRDefault="00FE4B8E" w:rsidP="001A5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2785"/>
    <w:rsid w:val="00022D70"/>
    <w:rsid w:val="00023460"/>
    <w:rsid w:val="000244A9"/>
    <w:rsid w:val="00025EB3"/>
    <w:rsid w:val="000272C0"/>
    <w:rsid w:val="00027911"/>
    <w:rsid w:val="00030056"/>
    <w:rsid w:val="00030573"/>
    <w:rsid w:val="00033238"/>
    <w:rsid w:val="000340B6"/>
    <w:rsid w:val="000353B3"/>
    <w:rsid w:val="00036EE8"/>
    <w:rsid w:val="000370CE"/>
    <w:rsid w:val="0003773F"/>
    <w:rsid w:val="0004173C"/>
    <w:rsid w:val="000432B3"/>
    <w:rsid w:val="00044F05"/>
    <w:rsid w:val="00046182"/>
    <w:rsid w:val="0004618C"/>
    <w:rsid w:val="000471DA"/>
    <w:rsid w:val="000535EF"/>
    <w:rsid w:val="00054565"/>
    <w:rsid w:val="00054EE8"/>
    <w:rsid w:val="000571BA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82237"/>
    <w:rsid w:val="00082FE0"/>
    <w:rsid w:val="000900B0"/>
    <w:rsid w:val="000918E1"/>
    <w:rsid w:val="00092232"/>
    <w:rsid w:val="00093556"/>
    <w:rsid w:val="00093C4A"/>
    <w:rsid w:val="0009615C"/>
    <w:rsid w:val="0009625F"/>
    <w:rsid w:val="0009692B"/>
    <w:rsid w:val="00097244"/>
    <w:rsid w:val="000A337B"/>
    <w:rsid w:val="000A5CAE"/>
    <w:rsid w:val="000B13A9"/>
    <w:rsid w:val="000B1604"/>
    <w:rsid w:val="000B425B"/>
    <w:rsid w:val="000B69DD"/>
    <w:rsid w:val="000B79FD"/>
    <w:rsid w:val="000C1F0D"/>
    <w:rsid w:val="000C2EF3"/>
    <w:rsid w:val="000C5AB4"/>
    <w:rsid w:val="000D0FD1"/>
    <w:rsid w:val="000D12F5"/>
    <w:rsid w:val="000D2605"/>
    <w:rsid w:val="000D6143"/>
    <w:rsid w:val="000D6B2C"/>
    <w:rsid w:val="000D7C60"/>
    <w:rsid w:val="000E1009"/>
    <w:rsid w:val="000E4B29"/>
    <w:rsid w:val="000E519A"/>
    <w:rsid w:val="000E5C66"/>
    <w:rsid w:val="000E6765"/>
    <w:rsid w:val="000E6E08"/>
    <w:rsid w:val="000F381A"/>
    <w:rsid w:val="000F5C1B"/>
    <w:rsid w:val="000F6206"/>
    <w:rsid w:val="000F7089"/>
    <w:rsid w:val="00101512"/>
    <w:rsid w:val="00102444"/>
    <w:rsid w:val="00102D0A"/>
    <w:rsid w:val="0010402F"/>
    <w:rsid w:val="001042A0"/>
    <w:rsid w:val="00110522"/>
    <w:rsid w:val="001114F0"/>
    <w:rsid w:val="00111EFC"/>
    <w:rsid w:val="00115CA3"/>
    <w:rsid w:val="001168F6"/>
    <w:rsid w:val="00117685"/>
    <w:rsid w:val="00117745"/>
    <w:rsid w:val="00123546"/>
    <w:rsid w:val="00124559"/>
    <w:rsid w:val="001279AD"/>
    <w:rsid w:val="001332A7"/>
    <w:rsid w:val="00134645"/>
    <w:rsid w:val="00135094"/>
    <w:rsid w:val="00135B3B"/>
    <w:rsid w:val="00137A6D"/>
    <w:rsid w:val="001435B6"/>
    <w:rsid w:val="00143B3D"/>
    <w:rsid w:val="00144669"/>
    <w:rsid w:val="00146BF2"/>
    <w:rsid w:val="00150B1D"/>
    <w:rsid w:val="00150E45"/>
    <w:rsid w:val="00151483"/>
    <w:rsid w:val="00152255"/>
    <w:rsid w:val="001527E1"/>
    <w:rsid w:val="00152A4F"/>
    <w:rsid w:val="00157A55"/>
    <w:rsid w:val="00161576"/>
    <w:rsid w:val="00163322"/>
    <w:rsid w:val="00163B5A"/>
    <w:rsid w:val="00163E28"/>
    <w:rsid w:val="00164BD6"/>
    <w:rsid w:val="00164CB0"/>
    <w:rsid w:val="00164E39"/>
    <w:rsid w:val="00165301"/>
    <w:rsid w:val="00170A3E"/>
    <w:rsid w:val="00170A41"/>
    <w:rsid w:val="00171F22"/>
    <w:rsid w:val="001769C0"/>
    <w:rsid w:val="00176B9D"/>
    <w:rsid w:val="00177E38"/>
    <w:rsid w:val="00183CA2"/>
    <w:rsid w:val="00185920"/>
    <w:rsid w:val="00186FC9"/>
    <w:rsid w:val="00190A8F"/>
    <w:rsid w:val="001918EA"/>
    <w:rsid w:val="00191A1A"/>
    <w:rsid w:val="001928E6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03C9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4D0"/>
    <w:rsid w:val="001C57BD"/>
    <w:rsid w:val="001C5F70"/>
    <w:rsid w:val="001D0511"/>
    <w:rsid w:val="001D3CB3"/>
    <w:rsid w:val="001D4132"/>
    <w:rsid w:val="001D4EFB"/>
    <w:rsid w:val="001E345B"/>
    <w:rsid w:val="001E44FC"/>
    <w:rsid w:val="001E5CA2"/>
    <w:rsid w:val="001E6C94"/>
    <w:rsid w:val="001F0607"/>
    <w:rsid w:val="001F111C"/>
    <w:rsid w:val="001F539C"/>
    <w:rsid w:val="001F7A70"/>
    <w:rsid w:val="00201073"/>
    <w:rsid w:val="0020253E"/>
    <w:rsid w:val="00202567"/>
    <w:rsid w:val="0020462A"/>
    <w:rsid w:val="00206329"/>
    <w:rsid w:val="00206A74"/>
    <w:rsid w:val="00206AF1"/>
    <w:rsid w:val="002070E5"/>
    <w:rsid w:val="00210786"/>
    <w:rsid w:val="002112F0"/>
    <w:rsid w:val="00211310"/>
    <w:rsid w:val="00212653"/>
    <w:rsid w:val="00213460"/>
    <w:rsid w:val="002171DA"/>
    <w:rsid w:val="002174EB"/>
    <w:rsid w:val="002175CF"/>
    <w:rsid w:val="00217CA7"/>
    <w:rsid w:val="0022496D"/>
    <w:rsid w:val="00224CDF"/>
    <w:rsid w:val="00225537"/>
    <w:rsid w:val="00225688"/>
    <w:rsid w:val="002258A7"/>
    <w:rsid w:val="00227648"/>
    <w:rsid w:val="002330E3"/>
    <w:rsid w:val="002335F8"/>
    <w:rsid w:val="00234A86"/>
    <w:rsid w:val="00234AAF"/>
    <w:rsid w:val="00236402"/>
    <w:rsid w:val="002405D3"/>
    <w:rsid w:val="002409A7"/>
    <w:rsid w:val="00241169"/>
    <w:rsid w:val="002416DA"/>
    <w:rsid w:val="0024299D"/>
    <w:rsid w:val="0024441B"/>
    <w:rsid w:val="00244BC8"/>
    <w:rsid w:val="002451AD"/>
    <w:rsid w:val="00246551"/>
    <w:rsid w:val="00250E78"/>
    <w:rsid w:val="00252F1F"/>
    <w:rsid w:val="002537B5"/>
    <w:rsid w:val="0025381E"/>
    <w:rsid w:val="00253C4E"/>
    <w:rsid w:val="002564F8"/>
    <w:rsid w:val="00257633"/>
    <w:rsid w:val="00264ADC"/>
    <w:rsid w:val="00264F1E"/>
    <w:rsid w:val="00266592"/>
    <w:rsid w:val="00266D38"/>
    <w:rsid w:val="00272A2B"/>
    <w:rsid w:val="00274476"/>
    <w:rsid w:val="00274F9C"/>
    <w:rsid w:val="002750CC"/>
    <w:rsid w:val="00275E69"/>
    <w:rsid w:val="00275F69"/>
    <w:rsid w:val="0027675A"/>
    <w:rsid w:val="002774CE"/>
    <w:rsid w:val="00284080"/>
    <w:rsid w:val="00286C71"/>
    <w:rsid w:val="00291BC4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C7A63"/>
    <w:rsid w:val="002D0162"/>
    <w:rsid w:val="002D196D"/>
    <w:rsid w:val="002D1AFF"/>
    <w:rsid w:val="002D279C"/>
    <w:rsid w:val="002D2B52"/>
    <w:rsid w:val="002D361A"/>
    <w:rsid w:val="002D397C"/>
    <w:rsid w:val="002D4497"/>
    <w:rsid w:val="002D5CD0"/>
    <w:rsid w:val="002D61D3"/>
    <w:rsid w:val="002E0A6A"/>
    <w:rsid w:val="002E0B2E"/>
    <w:rsid w:val="002E0CAD"/>
    <w:rsid w:val="002E61AA"/>
    <w:rsid w:val="002E62B3"/>
    <w:rsid w:val="002E6DF1"/>
    <w:rsid w:val="002F10D6"/>
    <w:rsid w:val="002F1888"/>
    <w:rsid w:val="002F1AEC"/>
    <w:rsid w:val="002F20DB"/>
    <w:rsid w:val="002F70E4"/>
    <w:rsid w:val="002F75C8"/>
    <w:rsid w:val="002F7EFA"/>
    <w:rsid w:val="003018A4"/>
    <w:rsid w:val="0030368F"/>
    <w:rsid w:val="00303AA4"/>
    <w:rsid w:val="00304EF1"/>
    <w:rsid w:val="00306826"/>
    <w:rsid w:val="00306C08"/>
    <w:rsid w:val="003104D1"/>
    <w:rsid w:val="00311E13"/>
    <w:rsid w:val="00313071"/>
    <w:rsid w:val="00313B0F"/>
    <w:rsid w:val="00313C3F"/>
    <w:rsid w:val="0031400A"/>
    <w:rsid w:val="00314385"/>
    <w:rsid w:val="00314434"/>
    <w:rsid w:val="0031455F"/>
    <w:rsid w:val="00314FD5"/>
    <w:rsid w:val="00316EB0"/>
    <w:rsid w:val="00317322"/>
    <w:rsid w:val="00317F4B"/>
    <w:rsid w:val="003203CC"/>
    <w:rsid w:val="003204C0"/>
    <w:rsid w:val="00321E38"/>
    <w:rsid w:val="00323156"/>
    <w:rsid w:val="00323837"/>
    <w:rsid w:val="00325826"/>
    <w:rsid w:val="00330BF2"/>
    <w:rsid w:val="00330CCD"/>
    <w:rsid w:val="00333E5D"/>
    <w:rsid w:val="00335A2F"/>
    <w:rsid w:val="003424AD"/>
    <w:rsid w:val="003435EE"/>
    <w:rsid w:val="00347363"/>
    <w:rsid w:val="003474A1"/>
    <w:rsid w:val="003560B3"/>
    <w:rsid w:val="00361FA6"/>
    <w:rsid w:val="00362BE7"/>
    <w:rsid w:val="0036550A"/>
    <w:rsid w:val="00367BEC"/>
    <w:rsid w:val="003705AF"/>
    <w:rsid w:val="00372E74"/>
    <w:rsid w:val="00376F00"/>
    <w:rsid w:val="00380AD2"/>
    <w:rsid w:val="00380FE5"/>
    <w:rsid w:val="00381BD5"/>
    <w:rsid w:val="003839A2"/>
    <w:rsid w:val="003920FD"/>
    <w:rsid w:val="003926C8"/>
    <w:rsid w:val="003933A1"/>
    <w:rsid w:val="0039481B"/>
    <w:rsid w:val="003A23EA"/>
    <w:rsid w:val="003A6D9F"/>
    <w:rsid w:val="003A7136"/>
    <w:rsid w:val="003B05D4"/>
    <w:rsid w:val="003B1EC0"/>
    <w:rsid w:val="003B457B"/>
    <w:rsid w:val="003B58B2"/>
    <w:rsid w:val="003B7DAB"/>
    <w:rsid w:val="003B7F7B"/>
    <w:rsid w:val="003C0FBF"/>
    <w:rsid w:val="003C2513"/>
    <w:rsid w:val="003C289B"/>
    <w:rsid w:val="003C2FF1"/>
    <w:rsid w:val="003C579C"/>
    <w:rsid w:val="003C6A47"/>
    <w:rsid w:val="003C6E65"/>
    <w:rsid w:val="003D0506"/>
    <w:rsid w:val="003D0E37"/>
    <w:rsid w:val="003D1C72"/>
    <w:rsid w:val="003D1FAC"/>
    <w:rsid w:val="003E323E"/>
    <w:rsid w:val="003E3B52"/>
    <w:rsid w:val="003E5E6C"/>
    <w:rsid w:val="003E6809"/>
    <w:rsid w:val="003E6980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A7B"/>
    <w:rsid w:val="00421AC0"/>
    <w:rsid w:val="00421F87"/>
    <w:rsid w:val="00422B2A"/>
    <w:rsid w:val="004232E1"/>
    <w:rsid w:val="00423861"/>
    <w:rsid w:val="00423D57"/>
    <w:rsid w:val="00424F27"/>
    <w:rsid w:val="004252E3"/>
    <w:rsid w:val="00426AF6"/>
    <w:rsid w:val="00427255"/>
    <w:rsid w:val="004276C0"/>
    <w:rsid w:val="004306D2"/>
    <w:rsid w:val="00435A52"/>
    <w:rsid w:val="00435C6D"/>
    <w:rsid w:val="00435DFB"/>
    <w:rsid w:val="004419E8"/>
    <w:rsid w:val="00442F06"/>
    <w:rsid w:val="004449DE"/>
    <w:rsid w:val="004454FA"/>
    <w:rsid w:val="00445A90"/>
    <w:rsid w:val="00452186"/>
    <w:rsid w:val="0045394E"/>
    <w:rsid w:val="00457528"/>
    <w:rsid w:val="00457C66"/>
    <w:rsid w:val="00460738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4F3B"/>
    <w:rsid w:val="00485995"/>
    <w:rsid w:val="004A0316"/>
    <w:rsid w:val="004A0459"/>
    <w:rsid w:val="004A1357"/>
    <w:rsid w:val="004A33DE"/>
    <w:rsid w:val="004A4792"/>
    <w:rsid w:val="004A489C"/>
    <w:rsid w:val="004A5C90"/>
    <w:rsid w:val="004A702E"/>
    <w:rsid w:val="004A7668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3FCF"/>
    <w:rsid w:val="004D4B9E"/>
    <w:rsid w:val="004D5065"/>
    <w:rsid w:val="004D66A2"/>
    <w:rsid w:val="004D6D40"/>
    <w:rsid w:val="004E1047"/>
    <w:rsid w:val="004E7383"/>
    <w:rsid w:val="004F0A11"/>
    <w:rsid w:val="004F252B"/>
    <w:rsid w:val="004F434A"/>
    <w:rsid w:val="004F4A96"/>
    <w:rsid w:val="0050271F"/>
    <w:rsid w:val="005043DE"/>
    <w:rsid w:val="005053C8"/>
    <w:rsid w:val="0050553A"/>
    <w:rsid w:val="00505DF2"/>
    <w:rsid w:val="0050604F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1CA6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671E"/>
    <w:rsid w:val="00557685"/>
    <w:rsid w:val="0056292B"/>
    <w:rsid w:val="005646C7"/>
    <w:rsid w:val="005664B1"/>
    <w:rsid w:val="005665F2"/>
    <w:rsid w:val="0056677B"/>
    <w:rsid w:val="00567D5E"/>
    <w:rsid w:val="005720DC"/>
    <w:rsid w:val="00572B3C"/>
    <w:rsid w:val="00573D87"/>
    <w:rsid w:val="005748AA"/>
    <w:rsid w:val="005766A9"/>
    <w:rsid w:val="00577FD9"/>
    <w:rsid w:val="005808A1"/>
    <w:rsid w:val="00580E4F"/>
    <w:rsid w:val="00591E8D"/>
    <w:rsid w:val="005937B5"/>
    <w:rsid w:val="00595D75"/>
    <w:rsid w:val="005A04BB"/>
    <w:rsid w:val="005A3C23"/>
    <w:rsid w:val="005A4980"/>
    <w:rsid w:val="005A540F"/>
    <w:rsid w:val="005A68C0"/>
    <w:rsid w:val="005B1871"/>
    <w:rsid w:val="005B1ABF"/>
    <w:rsid w:val="005B1F1C"/>
    <w:rsid w:val="005B3D2B"/>
    <w:rsid w:val="005C22D0"/>
    <w:rsid w:val="005D0189"/>
    <w:rsid w:val="005D21A5"/>
    <w:rsid w:val="005D24EB"/>
    <w:rsid w:val="005D2526"/>
    <w:rsid w:val="005D46FD"/>
    <w:rsid w:val="005E195B"/>
    <w:rsid w:val="005E21E7"/>
    <w:rsid w:val="005E3EFD"/>
    <w:rsid w:val="005E43E2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DFE"/>
    <w:rsid w:val="00614E1D"/>
    <w:rsid w:val="00616D7A"/>
    <w:rsid w:val="00617323"/>
    <w:rsid w:val="006173DF"/>
    <w:rsid w:val="0062686C"/>
    <w:rsid w:val="00630F4B"/>
    <w:rsid w:val="00633E35"/>
    <w:rsid w:val="00633E57"/>
    <w:rsid w:val="00634DF3"/>
    <w:rsid w:val="00635416"/>
    <w:rsid w:val="006414BE"/>
    <w:rsid w:val="00642F4A"/>
    <w:rsid w:val="00647374"/>
    <w:rsid w:val="006557FF"/>
    <w:rsid w:val="00656169"/>
    <w:rsid w:val="00660EC6"/>
    <w:rsid w:val="006618B8"/>
    <w:rsid w:val="006633C9"/>
    <w:rsid w:val="006652F9"/>
    <w:rsid w:val="00665DD2"/>
    <w:rsid w:val="00670532"/>
    <w:rsid w:val="00670798"/>
    <w:rsid w:val="00670D23"/>
    <w:rsid w:val="0067127C"/>
    <w:rsid w:val="00671290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2E0"/>
    <w:rsid w:val="00697EFC"/>
    <w:rsid w:val="006A15CE"/>
    <w:rsid w:val="006A230F"/>
    <w:rsid w:val="006A28ED"/>
    <w:rsid w:val="006A42C2"/>
    <w:rsid w:val="006A6F9E"/>
    <w:rsid w:val="006B1F9F"/>
    <w:rsid w:val="006B25A4"/>
    <w:rsid w:val="006B2890"/>
    <w:rsid w:val="006B2AE4"/>
    <w:rsid w:val="006B309B"/>
    <w:rsid w:val="006B5D1E"/>
    <w:rsid w:val="006B6053"/>
    <w:rsid w:val="006B636E"/>
    <w:rsid w:val="006B646C"/>
    <w:rsid w:val="006C1D30"/>
    <w:rsid w:val="006C249B"/>
    <w:rsid w:val="006C2FCC"/>
    <w:rsid w:val="006C4603"/>
    <w:rsid w:val="006C77F1"/>
    <w:rsid w:val="006C799E"/>
    <w:rsid w:val="006C79B7"/>
    <w:rsid w:val="006C7BBF"/>
    <w:rsid w:val="006D2658"/>
    <w:rsid w:val="006D2DB1"/>
    <w:rsid w:val="006D4126"/>
    <w:rsid w:val="006D44F0"/>
    <w:rsid w:val="006D4E11"/>
    <w:rsid w:val="006D6026"/>
    <w:rsid w:val="006D65FB"/>
    <w:rsid w:val="006D7448"/>
    <w:rsid w:val="006E06B2"/>
    <w:rsid w:val="006E079F"/>
    <w:rsid w:val="006E1F7C"/>
    <w:rsid w:val="006E2F27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535A"/>
    <w:rsid w:val="00707340"/>
    <w:rsid w:val="00712CCD"/>
    <w:rsid w:val="007145FA"/>
    <w:rsid w:val="007150A1"/>
    <w:rsid w:val="00715A90"/>
    <w:rsid w:val="00715AB1"/>
    <w:rsid w:val="00715C29"/>
    <w:rsid w:val="007208EC"/>
    <w:rsid w:val="00724E41"/>
    <w:rsid w:val="0073022A"/>
    <w:rsid w:val="007316C0"/>
    <w:rsid w:val="00731753"/>
    <w:rsid w:val="0073446A"/>
    <w:rsid w:val="00735709"/>
    <w:rsid w:val="00740630"/>
    <w:rsid w:val="00740FD8"/>
    <w:rsid w:val="00741A42"/>
    <w:rsid w:val="00741A82"/>
    <w:rsid w:val="00743381"/>
    <w:rsid w:val="0074366B"/>
    <w:rsid w:val="00744049"/>
    <w:rsid w:val="007459A8"/>
    <w:rsid w:val="00747C41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76417"/>
    <w:rsid w:val="00784B9A"/>
    <w:rsid w:val="00785443"/>
    <w:rsid w:val="0078547E"/>
    <w:rsid w:val="007856F4"/>
    <w:rsid w:val="00785D2A"/>
    <w:rsid w:val="007867EA"/>
    <w:rsid w:val="00786A3C"/>
    <w:rsid w:val="00787FBC"/>
    <w:rsid w:val="00790760"/>
    <w:rsid w:val="00793237"/>
    <w:rsid w:val="00796F69"/>
    <w:rsid w:val="007A0108"/>
    <w:rsid w:val="007A0E6C"/>
    <w:rsid w:val="007A2ED2"/>
    <w:rsid w:val="007A36A5"/>
    <w:rsid w:val="007A44F9"/>
    <w:rsid w:val="007B3518"/>
    <w:rsid w:val="007B4124"/>
    <w:rsid w:val="007B52E8"/>
    <w:rsid w:val="007B6E2F"/>
    <w:rsid w:val="007C1261"/>
    <w:rsid w:val="007C3A09"/>
    <w:rsid w:val="007C4BBB"/>
    <w:rsid w:val="007C7BBF"/>
    <w:rsid w:val="007D3422"/>
    <w:rsid w:val="007D35F1"/>
    <w:rsid w:val="007D6B7B"/>
    <w:rsid w:val="007D7963"/>
    <w:rsid w:val="007E0F1A"/>
    <w:rsid w:val="007E4D30"/>
    <w:rsid w:val="007E5CF8"/>
    <w:rsid w:val="007E6AA2"/>
    <w:rsid w:val="007F15D3"/>
    <w:rsid w:val="007F2635"/>
    <w:rsid w:val="007F6233"/>
    <w:rsid w:val="007F6ACA"/>
    <w:rsid w:val="00801521"/>
    <w:rsid w:val="00801ADB"/>
    <w:rsid w:val="00804500"/>
    <w:rsid w:val="0080640D"/>
    <w:rsid w:val="0080766C"/>
    <w:rsid w:val="00810FDA"/>
    <w:rsid w:val="00811EE5"/>
    <w:rsid w:val="00813622"/>
    <w:rsid w:val="008144BE"/>
    <w:rsid w:val="00817C4A"/>
    <w:rsid w:val="0082099E"/>
    <w:rsid w:val="00820F8B"/>
    <w:rsid w:val="00830805"/>
    <w:rsid w:val="00831129"/>
    <w:rsid w:val="00831EEF"/>
    <w:rsid w:val="008321A1"/>
    <w:rsid w:val="00834A79"/>
    <w:rsid w:val="0083571C"/>
    <w:rsid w:val="00836D38"/>
    <w:rsid w:val="00841C02"/>
    <w:rsid w:val="008420C3"/>
    <w:rsid w:val="008428CD"/>
    <w:rsid w:val="00845166"/>
    <w:rsid w:val="0085004D"/>
    <w:rsid w:val="008505EC"/>
    <w:rsid w:val="00850F70"/>
    <w:rsid w:val="00851FD4"/>
    <w:rsid w:val="008520DD"/>
    <w:rsid w:val="00854D7D"/>
    <w:rsid w:val="00856EF3"/>
    <w:rsid w:val="00863CE5"/>
    <w:rsid w:val="008647DF"/>
    <w:rsid w:val="00865976"/>
    <w:rsid w:val="008660DC"/>
    <w:rsid w:val="00866A4F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3429"/>
    <w:rsid w:val="008836B3"/>
    <w:rsid w:val="00885618"/>
    <w:rsid w:val="00885BF1"/>
    <w:rsid w:val="00890943"/>
    <w:rsid w:val="00894FB7"/>
    <w:rsid w:val="0089525A"/>
    <w:rsid w:val="00896D38"/>
    <w:rsid w:val="008A0ACE"/>
    <w:rsid w:val="008A336A"/>
    <w:rsid w:val="008A34B5"/>
    <w:rsid w:val="008A52E4"/>
    <w:rsid w:val="008A6193"/>
    <w:rsid w:val="008A6F38"/>
    <w:rsid w:val="008B06B3"/>
    <w:rsid w:val="008B0DB5"/>
    <w:rsid w:val="008B1E20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1814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058EE"/>
    <w:rsid w:val="009100C6"/>
    <w:rsid w:val="009121D4"/>
    <w:rsid w:val="0091308F"/>
    <w:rsid w:val="00914A04"/>
    <w:rsid w:val="0091502F"/>
    <w:rsid w:val="009169D2"/>
    <w:rsid w:val="00917222"/>
    <w:rsid w:val="00923920"/>
    <w:rsid w:val="00923C3E"/>
    <w:rsid w:val="00924501"/>
    <w:rsid w:val="00925EE2"/>
    <w:rsid w:val="00926240"/>
    <w:rsid w:val="00927321"/>
    <w:rsid w:val="00927A35"/>
    <w:rsid w:val="00930F14"/>
    <w:rsid w:val="00933770"/>
    <w:rsid w:val="00934371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3D3"/>
    <w:rsid w:val="009628E5"/>
    <w:rsid w:val="00962A9E"/>
    <w:rsid w:val="0096305B"/>
    <w:rsid w:val="0096340A"/>
    <w:rsid w:val="0096375C"/>
    <w:rsid w:val="00963B73"/>
    <w:rsid w:val="0096496B"/>
    <w:rsid w:val="00965558"/>
    <w:rsid w:val="00966154"/>
    <w:rsid w:val="0097034A"/>
    <w:rsid w:val="0097203F"/>
    <w:rsid w:val="00974116"/>
    <w:rsid w:val="009751BD"/>
    <w:rsid w:val="00976D45"/>
    <w:rsid w:val="00976E40"/>
    <w:rsid w:val="009771E5"/>
    <w:rsid w:val="00977719"/>
    <w:rsid w:val="00980585"/>
    <w:rsid w:val="00980705"/>
    <w:rsid w:val="00981660"/>
    <w:rsid w:val="009850E1"/>
    <w:rsid w:val="00987A19"/>
    <w:rsid w:val="00990023"/>
    <w:rsid w:val="009908AC"/>
    <w:rsid w:val="00990ADC"/>
    <w:rsid w:val="0099236F"/>
    <w:rsid w:val="00992A35"/>
    <w:rsid w:val="00993678"/>
    <w:rsid w:val="00994A0A"/>
    <w:rsid w:val="0099629D"/>
    <w:rsid w:val="0099679C"/>
    <w:rsid w:val="00997670"/>
    <w:rsid w:val="009A0B80"/>
    <w:rsid w:val="009A454A"/>
    <w:rsid w:val="009B1198"/>
    <w:rsid w:val="009B2A3A"/>
    <w:rsid w:val="009B2BE3"/>
    <w:rsid w:val="009B55EE"/>
    <w:rsid w:val="009C0E73"/>
    <w:rsid w:val="009C11CD"/>
    <w:rsid w:val="009C3639"/>
    <w:rsid w:val="009C6C71"/>
    <w:rsid w:val="009C7F98"/>
    <w:rsid w:val="009D2446"/>
    <w:rsid w:val="009D3BFF"/>
    <w:rsid w:val="009D3E76"/>
    <w:rsid w:val="009D4940"/>
    <w:rsid w:val="009D5125"/>
    <w:rsid w:val="009D527E"/>
    <w:rsid w:val="009D6DD4"/>
    <w:rsid w:val="009E03DC"/>
    <w:rsid w:val="009E09BF"/>
    <w:rsid w:val="009E391A"/>
    <w:rsid w:val="009E412D"/>
    <w:rsid w:val="009E4B31"/>
    <w:rsid w:val="009E54A1"/>
    <w:rsid w:val="009F1AAB"/>
    <w:rsid w:val="009F4A2C"/>
    <w:rsid w:val="00A077CC"/>
    <w:rsid w:val="00A07F4D"/>
    <w:rsid w:val="00A10004"/>
    <w:rsid w:val="00A103B6"/>
    <w:rsid w:val="00A104F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25853"/>
    <w:rsid w:val="00A25B66"/>
    <w:rsid w:val="00A32088"/>
    <w:rsid w:val="00A320C4"/>
    <w:rsid w:val="00A33E2C"/>
    <w:rsid w:val="00A33ED2"/>
    <w:rsid w:val="00A347F3"/>
    <w:rsid w:val="00A351CB"/>
    <w:rsid w:val="00A35890"/>
    <w:rsid w:val="00A37B43"/>
    <w:rsid w:val="00A412B2"/>
    <w:rsid w:val="00A41C43"/>
    <w:rsid w:val="00A41DFA"/>
    <w:rsid w:val="00A42DCD"/>
    <w:rsid w:val="00A4323B"/>
    <w:rsid w:val="00A43A51"/>
    <w:rsid w:val="00A43EA8"/>
    <w:rsid w:val="00A449A8"/>
    <w:rsid w:val="00A44AB1"/>
    <w:rsid w:val="00A4503B"/>
    <w:rsid w:val="00A47250"/>
    <w:rsid w:val="00A479A5"/>
    <w:rsid w:val="00A50286"/>
    <w:rsid w:val="00A50940"/>
    <w:rsid w:val="00A55ED9"/>
    <w:rsid w:val="00A61122"/>
    <w:rsid w:val="00A61A29"/>
    <w:rsid w:val="00A63A18"/>
    <w:rsid w:val="00A63FF7"/>
    <w:rsid w:val="00A67096"/>
    <w:rsid w:val="00A7122E"/>
    <w:rsid w:val="00A732C0"/>
    <w:rsid w:val="00A75536"/>
    <w:rsid w:val="00A75545"/>
    <w:rsid w:val="00A76246"/>
    <w:rsid w:val="00A76DA4"/>
    <w:rsid w:val="00A770B1"/>
    <w:rsid w:val="00A80250"/>
    <w:rsid w:val="00A8036B"/>
    <w:rsid w:val="00A82CB0"/>
    <w:rsid w:val="00A82E26"/>
    <w:rsid w:val="00A83557"/>
    <w:rsid w:val="00A85FDB"/>
    <w:rsid w:val="00A87703"/>
    <w:rsid w:val="00A878BB"/>
    <w:rsid w:val="00A90C49"/>
    <w:rsid w:val="00A90E06"/>
    <w:rsid w:val="00A91063"/>
    <w:rsid w:val="00A92E43"/>
    <w:rsid w:val="00A9332B"/>
    <w:rsid w:val="00A9350F"/>
    <w:rsid w:val="00A97B0D"/>
    <w:rsid w:val="00AA2917"/>
    <w:rsid w:val="00AA4BE9"/>
    <w:rsid w:val="00AA4E41"/>
    <w:rsid w:val="00AA54B4"/>
    <w:rsid w:val="00AA5F6F"/>
    <w:rsid w:val="00AA686D"/>
    <w:rsid w:val="00AA690D"/>
    <w:rsid w:val="00AA6A81"/>
    <w:rsid w:val="00AA798B"/>
    <w:rsid w:val="00AB06D8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6B39"/>
    <w:rsid w:val="00AC73A8"/>
    <w:rsid w:val="00AC77B7"/>
    <w:rsid w:val="00AD12DB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AF14DD"/>
    <w:rsid w:val="00B02BEA"/>
    <w:rsid w:val="00B036BA"/>
    <w:rsid w:val="00B04C64"/>
    <w:rsid w:val="00B0563D"/>
    <w:rsid w:val="00B0697A"/>
    <w:rsid w:val="00B07D07"/>
    <w:rsid w:val="00B11BE9"/>
    <w:rsid w:val="00B1452C"/>
    <w:rsid w:val="00B169CD"/>
    <w:rsid w:val="00B231C7"/>
    <w:rsid w:val="00B23B98"/>
    <w:rsid w:val="00B25F9E"/>
    <w:rsid w:val="00B26E92"/>
    <w:rsid w:val="00B27339"/>
    <w:rsid w:val="00B32434"/>
    <w:rsid w:val="00B32FAA"/>
    <w:rsid w:val="00B3313D"/>
    <w:rsid w:val="00B3502D"/>
    <w:rsid w:val="00B37741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4EB0"/>
    <w:rsid w:val="00B771D6"/>
    <w:rsid w:val="00B839E8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7C1"/>
    <w:rsid w:val="00BA7CFD"/>
    <w:rsid w:val="00BB23E0"/>
    <w:rsid w:val="00BB2B39"/>
    <w:rsid w:val="00BB323D"/>
    <w:rsid w:val="00BB4296"/>
    <w:rsid w:val="00BB496B"/>
    <w:rsid w:val="00BB5E94"/>
    <w:rsid w:val="00BB7383"/>
    <w:rsid w:val="00BB7F6B"/>
    <w:rsid w:val="00BC1795"/>
    <w:rsid w:val="00BC230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D664E"/>
    <w:rsid w:val="00BE442E"/>
    <w:rsid w:val="00BE5B2D"/>
    <w:rsid w:val="00BF225F"/>
    <w:rsid w:val="00BF463C"/>
    <w:rsid w:val="00BF6A70"/>
    <w:rsid w:val="00BF6E41"/>
    <w:rsid w:val="00C01875"/>
    <w:rsid w:val="00C03DC2"/>
    <w:rsid w:val="00C053D0"/>
    <w:rsid w:val="00C06F36"/>
    <w:rsid w:val="00C1176B"/>
    <w:rsid w:val="00C11EDC"/>
    <w:rsid w:val="00C17CFF"/>
    <w:rsid w:val="00C20281"/>
    <w:rsid w:val="00C205DD"/>
    <w:rsid w:val="00C20F90"/>
    <w:rsid w:val="00C228CA"/>
    <w:rsid w:val="00C24AE5"/>
    <w:rsid w:val="00C259AA"/>
    <w:rsid w:val="00C33682"/>
    <w:rsid w:val="00C33B3B"/>
    <w:rsid w:val="00C33EB6"/>
    <w:rsid w:val="00C33F0C"/>
    <w:rsid w:val="00C346D5"/>
    <w:rsid w:val="00C348E6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6544"/>
    <w:rsid w:val="00C7743E"/>
    <w:rsid w:val="00C77579"/>
    <w:rsid w:val="00C77A78"/>
    <w:rsid w:val="00C8274D"/>
    <w:rsid w:val="00C82884"/>
    <w:rsid w:val="00C84DDE"/>
    <w:rsid w:val="00C87ECC"/>
    <w:rsid w:val="00C90372"/>
    <w:rsid w:val="00C91D18"/>
    <w:rsid w:val="00C941E2"/>
    <w:rsid w:val="00C94A59"/>
    <w:rsid w:val="00CA1BAA"/>
    <w:rsid w:val="00CA201B"/>
    <w:rsid w:val="00CA67D6"/>
    <w:rsid w:val="00CA6938"/>
    <w:rsid w:val="00CA7072"/>
    <w:rsid w:val="00CB0F57"/>
    <w:rsid w:val="00CB108C"/>
    <w:rsid w:val="00CB1947"/>
    <w:rsid w:val="00CB2F0A"/>
    <w:rsid w:val="00CB4C22"/>
    <w:rsid w:val="00CB566F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466A"/>
    <w:rsid w:val="00CD599F"/>
    <w:rsid w:val="00CD723E"/>
    <w:rsid w:val="00CE00D9"/>
    <w:rsid w:val="00CE0832"/>
    <w:rsid w:val="00CE10E0"/>
    <w:rsid w:val="00CE20F7"/>
    <w:rsid w:val="00CE695D"/>
    <w:rsid w:val="00CF2214"/>
    <w:rsid w:val="00CF2C1C"/>
    <w:rsid w:val="00CF40AF"/>
    <w:rsid w:val="00CF53C8"/>
    <w:rsid w:val="00D004DF"/>
    <w:rsid w:val="00D0202D"/>
    <w:rsid w:val="00D021A8"/>
    <w:rsid w:val="00D026EF"/>
    <w:rsid w:val="00D04C29"/>
    <w:rsid w:val="00D055F2"/>
    <w:rsid w:val="00D074F6"/>
    <w:rsid w:val="00D079DA"/>
    <w:rsid w:val="00D07BED"/>
    <w:rsid w:val="00D11A5F"/>
    <w:rsid w:val="00D123DD"/>
    <w:rsid w:val="00D12EF1"/>
    <w:rsid w:val="00D15150"/>
    <w:rsid w:val="00D159A6"/>
    <w:rsid w:val="00D15E04"/>
    <w:rsid w:val="00D15FFF"/>
    <w:rsid w:val="00D16866"/>
    <w:rsid w:val="00D17E96"/>
    <w:rsid w:val="00D222FA"/>
    <w:rsid w:val="00D23097"/>
    <w:rsid w:val="00D24535"/>
    <w:rsid w:val="00D24D3D"/>
    <w:rsid w:val="00D24DED"/>
    <w:rsid w:val="00D27448"/>
    <w:rsid w:val="00D308B4"/>
    <w:rsid w:val="00D309CE"/>
    <w:rsid w:val="00D3100A"/>
    <w:rsid w:val="00D31CF7"/>
    <w:rsid w:val="00D32273"/>
    <w:rsid w:val="00D34EDE"/>
    <w:rsid w:val="00D35E03"/>
    <w:rsid w:val="00D37BA8"/>
    <w:rsid w:val="00D4265C"/>
    <w:rsid w:val="00D448DC"/>
    <w:rsid w:val="00D465E8"/>
    <w:rsid w:val="00D4689C"/>
    <w:rsid w:val="00D4792C"/>
    <w:rsid w:val="00D507E3"/>
    <w:rsid w:val="00D51353"/>
    <w:rsid w:val="00D523B7"/>
    <w:rsid w:val="00D54693"/>
    <w:rsid w:val="00D5583C"/>
    <w:rsid w:val="00D57C37"/>
    <w:rsid w:val="00D614DE"/>
    <w:rsid w:val="00D639BA"/>
    <w:rsid w:val="00D70505"/>
    <w:rsid w:val="00D738C7"/>
    <w:rsid w:val="00D74771"/>
    <w:rsid w:val="00D75477"/>
    <w:rsid w:val="00D76E9B"/>
    <w:rsid w:val="00D817FB"/>
    <w:rsid w:val="00D83254"/>
    <w:rsid w:val="00D83927"/>
    <w:rsid w:val="00D8454F"/>
    <w:rsid w:val="00D87309"/>
    <w:rsid w:val="00D93E9A"/>
    <w:rsid w:val="00D94C20"/>
    <w:rsid w:val="00D97DCE"/>
    <w:rsid w:val="00D97F5D"/>
    <w:rsid w:val="00DA1543"/>
    <w:rsid w:val="00DA1A5E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39AE"/>
    <w:rsid w:val="00DC4149"/>
    <w:rsid w:val="00DC4D49"/>
    <w:rsid w:val="00DD04B0"/>
    <w:rsid w:val="00DD04B3"/>
    <w:rsid w:val="00DD0993"/>
    <w:rsid w:val="00DD0C86"/>
    <w:rsid w:val="00DD1D33"/>
    <w:rsid w:val="00DD23DE"/>
    <w:rsid w:val="00DD7203"/>
    <w:rsid w:val="00DD7A49"/>
    <w:rsid w:val="00DE576F"/>
    <w:rsid w:val="00DE5CF4"/>
    <w:rsid w:val="00DF0F26"/>
    <w:rsid w:val="00DF3D33"/>
    <w:rsid w:val="00DF6B48"/>
    <w:rsid w:val="00E006BF"/>
    <w:rsid w:val="00E018B6"/>
    <w:rsid w:val="00E01A92"/>
    <w:rsid w:val="00E01D81"/>
    <w:rsid w:val="00E01E1A"/>
    <w:rsid w:val="00E02509"/>
    <w:rsid w:val="00E0276D"/>
    <w:rsid w:val="00E02DF0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256B1"/>
    <w:rsid w:val="00E3019A"/>
    <w:rsid w:val="00E3158F"/>
    <w:rsid w:val="00E32D22"/>
    <w:rsid w:val="00E339B0"/>
    <w:rsid w:val="00E36A02"/>
    <w:rsid w:val="00E42767"/>
    <w:rsid w:val="00E44A3F"/>
    <w:rsid w:val="00E505A8"/>
    <w:rsid w:val="00E521BB"/>
    <w:rsid w:val="00E52820"/>
    <w:rsid w:val="00E56E75"/>
    <w:rsid w:val="00E603A2"/>
    <w:rsid w:val="00E6075A"/>
    <w:rsid w:val="00E60C25"/>
    <w:rsid w:val="00E624F8"/>
    <w:rsid w:val="00E64C0F"/>
    <w:rsid w:val="00E65873"/>
    <w:rsid w:val="00E6615A"/>
    <w:rsid w:val="00E716CA"/>
    <w:rsid w:val="00E7433C"/>
    <w:rsid w:val="00E74F83"/>
    <w:rsid w:val="00E76B7B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0E8C"/>
    <w:rsid w:val="00EB2262"/>
    <w:rsid w:val="00EB346C"/>
    <w:rsid w:val="00EB40B1"/>
    <w:rsid w:val="00EC0266"/>
    <w:rsid w:val="00EC0E5F"/>
    <w:rsid w:val="00EC2AC8"/>
    <w:rsid w:val="00EC4CAC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2E4F"/>
    <w:rsid w:val="00EE3101"/>
    <w:rsid w:val="00EE36E8"/>
    <w:rsid w:val="00EE653D"/>
    <w:rsid w:val="00EF0438"/>
    <w:rsid w:val="00EF04EE"/>
    <w:rsid w:val="00EF0548"/>
    <w:rsid w:val="00EF0B4A"/>
    <w:rsid w:val="00EF44C0"/>
    <w:rsid w:val="00EF54AC"/>
    <w:rsid w:val="00EF5D39"/>
    <w:rsid w:val="00F00132"/>
    <w:rsid w:val="00F006EB"/>
    <w:rsid w:val="00F00D81"/>
    <w:rsid w:val="00F02BC5"/>
    <w:rsid w:val="00F06E44"/>
    <w:rsid w:val="00F07BD2"/>
    <w:rsid w:val="00F14073"/>
    <w:rsid w:val="00F15263"/>
    <w:rsid w:val="00F1540B"/>
    <w:rsid w:val="00F15F32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1CE7"/>
    <w:rsid w:val="00F56A23"/>
    <w:rsid w:val="00F56E42"/>
    <w:rsid w:val="00F60EF1"/>
    <w:rsid w:val="00F63515"/>
    <w:rsid w:val="00F6473B"/>
    <w:rsid w:val="00F665B6"/>
    <w:rsid w:val="00F70A9B"/>
    <w:rsid w:val="00F71618"/>
    <w:rsid w:val="00F73995"/>
    <w:rsid w:val="00F74834"/>
    <w:rsid w:val="00F7598E"/>
    <w:rsid w:val="00F80B4A"/>
    <w:rsid w:val="00F8187B"/>
    <w:rsid w:val="00F856A0"/>
    <w:rsid w:val="00F869B4"/>
    <w:rsid w:val="00F926B9"/>
    <w:rsid w:val="00F94A0B"/>
    <w:rsid w:val="00FA23E6"/>
    <w:rsid w:val="00FA43BD"/>
    <w:rsid w:val="00FA5D26"/>
    <w:rsid w:val="00FB0323"/>
    <w:rsid w:val="00FB32A5"/>
    <w:rsid w:val="00FB3ACF"/>
    <w:rsid w:val="00FB43F4"/>
    <w:rsid w:val="00FB6CCF"/>
    <w:rsid w:val="00FC024B"/>
    <w:rsid w:val="00FC028F"/>
    <w:rsid w:val="00FC12CD"/>
    <w:rsid w:val="00FC2AC7"/>
    <w:rsid w:val="00FC4759"/>
    <w:rsid w:val="00FC7ABC"/>
    <w:rsid w:val="00FC7F30"/>
    <w:rsid w:val="00FD0EF9"/>
    <w:rsid w:val="00FD3F77"/>
    <w:rsid w:val="00FE28A3"/>
    <w:rsid w:val="00FE42B1"/>
    <w:rsid w:val="00FE4B8E"/>
    <w:rsid w:val="00FE53E3"/>
    <w:rsid w:val="00FE5A30"/>
    <w:rsid w:val="00FE738E"/>
    <w:rsid w:val="00FF09BA"/>
    <w:rsid w:val="00FF29ED"/>
    <w:rsid w:val="00FF3523"/>
    <w:rsid w:val="00FF411B"/>
    <w:rsid w:val="00FF4359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577397B-728E-4084-82DE-EF0CE1DC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AE5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27">
    <w:name w:val="Сетка таблицы27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0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5B3D2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164C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uiPriority w:val="59"/>
    <w:rsid w:val="00E256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uiPriority w:val="59"/>
    <w:rsid w:val="00E528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uiPriority w:val="59"/>
    <w:rsid w:val="00F6351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uiPriority w:val="59"/>
    <w:rsid w:val="00CB194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CB194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f4"/>
    <w:uiPriority w:val="59"/>
    <w:rsid w:val="0073022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basedOn w:val="a1"/>
    <w:uiPriority w:val="59"/>
    <w:rsid w:val="007302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f4"/>
    <w:uiPriority w:val="59"/>
    <w:rsid w:val="007302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f4"/>
    <w:uiPriority w:val="59"/>
    <w:rsid w:val="00435A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basedOn w:val="a1"/>
    <w:uiPriority w:val="59"/>
    <w:rsid w:val="00435A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B74E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ff4"/>
    <w:uiPriority w:val="59"/>
    <w:rsid w:val="00F8187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0">
    <w:name w:val="Сетка таблицы220"/>
    <w:basedOn w:val="a1"/>
    <w:uiPriority w:val="59"/>
    <w:rsid w:val="00F8187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2416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f4"/>
    <w:uiPriority w:val="59"/>
    <w:rsid w:val="009923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9923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uiPriority w:val="59"/>
    <w:rsid w:val="009923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ff4"/>
    <w:uiPriority w:val="59"/>
    <w:rsid w:val="00FB032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uiPriority w:val="59"/>
    <w:rsid w:val="00FB032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basedOn w:val="a1"/>
    <w:uiPriority w:val="59"/>
    <w:rsid w:val="00291BC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basedOn w:val="a1"/>
    <w:uiPriority w:val="59"/>
    <w:rsid w:val="00896D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basedOn w:val="a1"/>
    <w:uiPriority w:val="59"/>
    <w:rsid w:val="00D074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ff4"/>
    <w:uiPriority w:val="59"/>
    <w:rsid w:val="00A2585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0"/>
    <w:basedOn w:val="a1"/>
    <w:uiPriority w:val="59"/>
    <w:rsid w:val="00A351C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basedOn w:val="a1"/>
    <w:uiPriority w:val="59"/>
    <w:rsid w:val="00C33EB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">
    <w:name w:val="Сетка таблицы229"/>
    <w:basedOn w:val="a1"/>
    <w:uiPriority w:val="59"/>
    <w:rsid w:val="008B0DB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0"/>
    <w:basedOn w:val="a1"/>
    <w:uiPriority w:val="59"/>
    <w:rsid w:val="00C24A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84" Type="http://schemas.openxmlformats.org/officeDocument/2006/relationships/image" Target="media/image42.png"/><Relationship Id="rId89" Type="http://schemas.openxmlformats.org/officeDocument/2006/relationships/image" Target="media/image47.png"/><Relationship Id="rId112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64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image" Target="media/image38.png"/><Relationship Id="rId102" Type="http://schemas.openxmlformats.org/officeDocument/2006/relationships/image" Target="media/image59.png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image" Target="media/image53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113" Type="http://schemas.openxmlformats.org/officeDocument/2006/relationships/theme" Target="theme/theme1.xml"/><Relationship Id="rId80" Type="http://schemas.openxmlformats.org/officeDocument/2006/relationships/image" Target="media/image39.png"/><Relationship Id="rId85" Type="http://schemas.openxmlformats.org/officeDocument/2006/relationships/image" Target="media/image43.png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59" Type="http://schemas.openxmlformats.org/officeDocument/2006/relationships/oleObject" Target="embeddings/oleObject26.bin"/><Relationship Id="rId103" Type="http://schemas.openxmlformats.org/officeDocument/2006/relationships/image" Target="media/image60.png"/><Relationship Id="rId108" Type="http://schemas.openxmlformats.org/officeDocument/2006/relationships/image" Target="media/image65.png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91" Type="http://schemas.openxmlformats.org/officeDocument/2006/relationships/image" Target="media/image49.png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63.png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png"/><Relationship Id="rId81" Type="http://schemas.openxmlformats.org/officeDocument/2006/relationships/image" Target="media/image40.png"/><Relationship Id="rId86" Type="http://schemas.openxmlformats.org/officeDocument/2006/relationships/image" Target="media/image44.png"/><Relationship Id="rId94" Type="http://schemas.openxmlformats.org/officeDocument/2006/relationships/image" Target="media/image52.png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image" Target="media/image66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5.png"/><Relationship Id="rId97" Type="http://schemas.openxmlformats.org/officeDocument/2006/relationships/oleObject" Target="embeddings/oleObject36.bin"/><Relationship Id="rId104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png"/><Relationship Id="rId87" Type="http://schemas.openxmlformats.org/officeDocument/2006/relationships/image" Target="media/image45.png"/><Relationship Id="rId110" Type="http://schemas.openxmlformats.org/officeDocument/2006/relationships/image" Target="media/image67.png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5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56" Type="http://schemas.openxmlformats.org/officeDocument/2006/relationships/image" Target="media/image25.png"/><Relationship Id="rId77" Type="http://schemas.openxmlformats.org/officeDocument/2006/relationships/image" Target="media/image36.png"/><Relationship Id="rId100" Type="http://schemas.openxmlformats.org/officeDocument/2006/relationships/image" Target="media/image57.png"/><Relationship Id="rId105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93" Type="http://schemas.openxmlformats.org/officeDocument/2006/relationships/image" Target="media/image51.png"/><Relationship Id="rId98" Type="http://schemas.openxmlformats.org/officeDocument/2006/relationships/image" Target="media/image55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oleObject" Target="embeddings/oleObject30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62" Type="http://schemas.openxmlformats.org/officeDocument/2006/relationships/image" Target="media/image28.png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11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A6234-8D5B-4CB7-92F8-DDC8B39EC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2964</TotalTime>
  <Pages>1</Pages>
  <Words>3391</Words>
  <Characters>19332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22678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Пользователь Windows</cp:lastModifiedBy>
  <cp:revision>240</cp:revision>
  <cp:lastPrinted>2022-02-07T12:44:00Z</cp:lastPrinted>
  <dcterms:created xsi:type="dcterms:W3CDTF">2020-04-27T06:37:00Z</dcterms:created>
  <dcterms:modified xsi:type="dcterms:W3CDTF">2022-03-11T12:08:00Z</dcterms:modified>
</cp:coreProperties>
</file>